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AA74CA" w:rsidRDefault="007116FE" w:rsidP="007116FE">
      <w:pPr>
        <w:pBdr>
          <w:bottom w:val="single" w:sz="4" w:space="1" w:color="auto"/>
        </w:pBdr>
        <w:spacing w:after="0"/>
        <w:jc w:val="center"/>
        <w:rPr>
          <w:rFonts w:asciiTheme="majorHAnsi" w:hAnsiTheme="majorHAnsi" w:cs="Times New Roman"/>
          <w:b/>
          <w:lang w:val="en-US"/>
        </w:rPr>
      </w:pPr>
      <w:bookmarkStart w:id="0" w:name="_GoBack"/>
      <w:bookmarkEnd w:id="0"/>
      <w:r w:rsidRPr="00AA74CA">
        <w:rPr>
          <w:rFonts w:asciiTheme="majorHAnsi" w:hAnsiTheme="majorHAnsi" w:cs="Times New Roman"/>
          <w:b/>
        </w:rPr>
        <w:t>ОБЩИНСКА ИЗБИРАТЕЛНА КОМИСИЯ</w:t>
      </w:r>
    </w:p>
    <w:p w:rsidR="007116FE" w:rsidRPr="00AA74CA" w:rsidRDefault="007116FE" w:rsidP="007116FE">
      <w:pPr>
        <w:pBdr>
          <w:bottom w:val="single" w:sz="4" w:space="1" w:color="auto"/>
        </w:pBdr>
        <w:spacing w:after="0"/>
        <w:jc w:val="center"/>
        <w:rPr>
          <w:rFonts w:asciiTheme="majorHAnsi" w:hAnsiTheme="majorHAnsi" w:cs="Times New Roman"/>
          <w:b/>
        </w:rPr>
      </w:pPr>
      <w:r w:rsidRPr="00AA74CA">
        <w:rPr>
          <w:rFonts w:asciiTheme="majorHAnsi" w:hAnsiTheme="majorHAnsi" w:cs="Times New Roman"/>
          <w:b/>
        </w:rPr>
        <w:t>ОБЩИНА ВЕЛИКИ ПРЕСЛАВ</w:t>
      </w:r>
    </w:p>
    <w:p w:rsidR="007116FE" w:rsidRPr="00AA74CA" w:rsidRDefault="007116FE" w:rsidP="007116FE">
      <w:pPr>
        <w:spacing w:after="0"/>
        <w:jc w:val="center"/>
        <w:rPr>
          <w:rFonts w:asciiTheme="majorHAnsi" w:hAnsiTheme="majorHAnsi" w:cs="Times New Roman"/>
          <w:b/>
        </w:rPr>
      </w:pPr>
      <w:r w:rsidRPr="00AA74CA">
        <w:rPr>
          <w:rFonts w:asciiTheme="majorHAnsi" w:hAnsiTheme="majorHAnsi" w:cs="Times New Roman"/>
          <w:b/>
        </w:rPr>
        <w:t>Гр. Велики Преслав, общ. Велики Преслав, обл. Шумен, ул. Борис Спиров” № 58</w:t>
      </w:r>
    </w:p>
    <w:p w:rsidR="007116FE" w:rsidRPr="00AA74CA" w:rsidRDefault="007116FE" w:rsidP="007116FE">
      <w:pPr>
        <w:spacing w:after="0"/>
        <w:jc w:val="center"/>
        <w:rPr>
          <w:rFonts w:asciiTheme="majorHAnsi" w:hAnsiTheme="majorHAnsi" w:cs="Times New Roman"/>
          <w:b/>
          <w:lang w:val="en-US"/>
        </w:rPr>
      </w:pPr>
      <w:proofErr w:type="spellStart"/>
      <w:r w:rsidRPr="00AA74CA">
        <w:rPr>
          <w:rFonts w:asciiTheme="majorHAnsi" w:hAnsiTheme="majorHAnsi" w:cs="Times New Roman"/>
          <w:b/>
          <w:lang w:val="en-US"/>
        </w:rPr>
        <w:t>e-mail:oik@velikipreslav.bg</w:t>
      </w:r>
      <w:proofErr w:type="spellEnd"/>
    </w:p>
    <w:p w:rsidR="007116FE" w:rsidRPr="00AA74CA" w:rsidRDefault="007116FE" w:rsidP="007116FE">
      <w:pPr>
        <w:spacing w:after="0"/>
        <w:jc w:val="center"/>
        <w:rPr>
          <w:rFonts w:asciiTheme="majorHAnsi" w:hAnsiTheme="majorHAnsi" w:cs="Times New Roman"/>
          <w:b/>
          <w:lang w:val="en-US"/>
        </w:rPr>
      </w:pPr>
    </w:p>
    <w:p w:rsidR="00787355" w:rsidRPr="00AA74CA" w:rsidRDefault="00787355" w:rsidP="00787355">
      <w:pPr>
        <w:jc w:val="center"/>
        <w:rPr>
          <w:rFonts w:asciiTheme="majorHAnsi" w:hAnsiTheme="majorHAnsi" w:cs="Times New Roman"/>
          <w:b/>
          <w:lang w:val="en-US"/>
        </w:rPr>
      </w:pPr>
      <w:r w:rsidRPr="00AA74CA">
        <w:rPr>
          <w:rFonts w:asciiTheme="majorHAnsi" w:hAnsiTheme="majorHAnsi" w:cs="Times New Roman"/>
          <w:b/>
        </w:rPr>
        <w:t>П Р О Т О К О Л</w:t>
      </w:r>
    </w:p>
    <w:p w:rsidR="00787355" w:rsidRPr="00AA74CA" w:rsidRDefault="004F2DEF" w:rsidP="007116FE">
      <w:pPr>
        <w:jc w:val="center"/>
        <w:rPr>
          <w:rFonts w:asciiTheme="majorHAnsi" w:hAnsiTheme="majorHAnsi" w:cs="Times New Roman"/>
          <w:b/>
          <w:lang w:val="en-US"/>
        </w:rPr>
      </w:pPr>
      <w:r w:rsidRPr="00AA74CA">
        <w:rPr>
          <w:rFonts w:asciiTheme="majorHAnsi" w:hAnsiTheme="majorHAnsi" w:cs="Times New Roman"/>
          <w:b/>
        </w:rPr>
        <w:t xml:space="preserve">№ </w:t>
      </w:r>
      <w:r w:rsidRPr="00AA74CA">
        <w:rPr>
          <w:rFonts w:asciiTheme="majorHAnsi" w:hAnsiTheme="majorHAnsi" w:cs="Times New Roman"/>
          <w:b/>
          <w:lang w:val="en-US"/>
        </w:rPr>
        <w:t>20</w:t>
      </w:r>
    </w:p>
    <w:p w:rsidR="00787355" w:rsidRPr="00AA74CA" w:rsidRDefault="009A613B" w:rsidP="00787355">
      <w:pPr>
        <w:rPr>
          <w:rFonts w:asciiTheme="majorHAnsi" w:hAnsiTheme="majorHAnsi" w:cs="Times New Roman"/>
        </w:rPr>
      </w:pPr>
      <w:r w:rsidRPr="00AA74CA">
        <w:rPr>
          <w:rFonts w:asciiTheme="majorHAnsi" w:hAnsiTheme="majorHAnsi" w:cs="Times New Roman"/>
        </w:rPr>
        <w:tab/>
        <w:t>Днес  2</w:t>
      </w:r>
      <w:r w:rsidR="00F6678D" w:rsidRPr="00AA74CA">
        <w:rPr>
          <w:rFonts w:asciiTheme="majorHAnsi" w:hAnsiTheme="majorHAnsi" w:cs="Times New Roman"/>
          <w:lang w:val="en-US"/>
        </w:rPr>
        <w:t>5</w:t>
      </w:r>
      <w:r w:rsidR="00787355" w:rsidRPr="00AA74CA">
        <w:rPr>
          <w:rFonts w:asciiTheme="majorHAnsi" w:hAnsiTheme="majorHAnsi" w:cs="Times New Roman"/>
        </w:rPr>
        <w:t xml:space="preserve">.10.2015 г. в залата на Общинска избирателна комисия – Община Велики Преслав се проведе </w:t>
      </w:r>
      <w:r w:rsidR="007116FE" w:rsidRPr="00AA74CA">
        <w:rPr>
          <w:rFonts w:asciiTheme="majorHAnsi" w:hAnsiTheme="majorHAnsi" w:cs="Times New Roman"/>
        </w:rPr>
        <w:t xml:space="preserve">извънредно </w:t>
      </w:r>
      <w:r w:rsidR="00787355" w:rsidRPr="00AA74CA">
        <w:rPr>
          <w:rFonts w:asciiTheme="majorHAnsi" w:hAnsiTheme="majorHAnsi" w:cs="Times New Roman"/>
        </w:rPr>
        <w:t>заседание на ОИК – Велики Преслав.</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ab/>
        <w:t>На заседанието присъстваха:</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1.</w:t>
      </w:r>
      <w:r w:rsidRPr="00AA74CA">
        <w:rPr>
          <w:rFonts w:asciiTheme="majorHAnsi" w:hAnsiTheme="majorHAnsi" w:cs="Times New Roman"/>
        </w:rPr>
        <w:tab/>
        <w:t>Вeра Димитрова Димитрова – Председател</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2.</w:t>
      </w:r>
      <w:r w:rsidRPr="00AA74CA">
        <w:rPr>
          <w:rFonts w:asciiTheme="majorHAnsi" w:hAnsiTheme="majorHAnsi" w:cs="Times New Roman"/>
        </w:rPr>
        <w:tab/>
        <w:t>Афизе Мустафа Шабан – Заместник -председател</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3.</w:t>
      </w:r>
      <w:r w:rsidRPr="00AA74CA">
        <w:rPr>
          <w:rFonts w:asciiTheme="majorHAnsi" w:hAnsiTheme="majorHAnsi" w:cs="Times New Roman"/>
        </w:rPr>
        <w:tab/>
        <w:t>Диана Атанасова Атанасова - Секретар</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4.</w:t>
      </w:r>
      <w:r w:rsidRPr="00AA74CA">
        <w:rPr>
          <w:rFonts w:asciiTheme="majorHAnsi" w:hAnsiTheme="majorHAnsi" w:cs="Times New Roman"/>
        </w:rPr>
        <w:tab/>
        <w:t>Мержана Йорданова Недялкова- Член</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5.</w:t>
      </w:r>
      <w:r w:rsidRPr="00AA74CA">
        <w:rPr>
          <w:rFonts w:asciiTheme="majorHAnsi" w:hAnsiTheme="majorHAnsi" w:cs="Times New Roman"/>
        </w:rPr>
        <w:tab/>
        <w:t>Женя Димитрова Иванова - Член</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6.</w:t>
      </w:r>
      <w:r w:rsidRPr="00AA74CA">
        <w:rPr>
          <w:rFonts w:asciiTheme="majorHAnsi" w:hAnsiTheme="majorHAnsi" w:cs="Times New Roman"/>
        </w:rPr>
        <w:tab/>
        <w:t>Десислава Бориславова Стоянова – Член</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7.</w:t>
      </w:r>
      <w:r w:rsidRPr="00AA74CA">
        <w:rPr>
          <w:rFonts w:asciiTheme="majorHAnsi" w:hAnsiTheme="majorHAnsi" w:cs="Times New Roman"/>
        </w:rPr>
        <w:tab/>
        <w:t xml:space="preserve">Галина Светославова  Георгиева - Член </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8.</w:t>
      </w:r>
      <w:r w:rsidRPr="00AA74CA">
        <w:rPr>
          <w:rFonts w:asciiTheme="majorHAnsi" w:hAnsiTheme="majorHAnsi" w:cs="Times New Roman"/>
        </w:rPr>
        <w:tab/>
        <w:t>Величко Цветанов Величков – Член</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9.</w:t>
      </w:r>
      <w:r w:rsidRPr="00AA74CA">
        <w:rPr>
          <w:rFonts w:asciiTheme="majorHAnsi" w:hAnsiTheme="majorHAnsi" w:cs="Times New Roman"/>
        </w:rPr>
        <w:tab/>
        <w:t>Румяна Георгиева Папазова – Член</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10.</w:t>
      </w:r>
      <w:r w:rsidRPr="00AA74CA">
        <w:rPr>
          <w:rFonts w:asciiTheme="majorHAnsi" w:hAnsiTheme="majorHAnsi" w:cs="Times New Roman"/>
        </w:rPr>
        <w:tab/>
        <w:t>Тодорка Василева Димитрова – Член</w:t>
      </w:r>
    </w:p>
    <w:p w:rsidR="00787355" w:rsidRPr="00AA74CA" w:rsidRDefault="00787355" w:rsidP="00C51BD1">
      <w:pPr>
        <w:spacing w:after="0"/>
        <w:rPr>
          <w:rFonts w:asciiTheme="majorHAnsi" w:hAnsiTheme="majorHAnsi" w:cs="Times New Roman"/>
        </w:rPr>
      </w:pPr>
      <w:r w:rsidRPr="00AA74CA">
        <w:rPr>
          <w:rFonts w:asciiTheme="majorHAnsi" w:hAnsiTheme="majorHAnsi" w:cs="Times New Roman"/>
        </w:rPr>
        <w:t>11.</w:t>
      </w:r>
      <w:r w:rsidRPr="00AA74CA">
        <w:rPr>
          <w:rFonts w:asciiTheme="majorHAnsi" w:hAnsiTheme="majorHAnsi" w:cs="Times New Roman"/>
        </w:rPr>
        <w:tab/>
        <w:t>Христо Маринов Димов- Член</w:t>
      </w:r>
    </w:p>
    <w:p w:rsidR="00C51BD1" w:rsidRPr="00AA74CA" w:rsidRDefault="00C51BD1" w:rsidP="00C51BD1">
      <w:pPr>
        <w:spacing w:after="0"/>
        <w:rPr>
          <w:rFonts w:asciiTheme="majorHAnsi" w:hAnsiTheme="majorHAnsi" w:cs="Times New Roman"/>
        </w:rPr>
      </w:pPr>
    </w:p>
    <w:p w:rsidR="00787355" w:rsidRPr="00AA74CA" w:rsidRDefault="00787355" w:rsidP="00787355">
      <w:pPr>
        <w:rPr>
          <w:rFonts w:asciiTheme="majorHAnsi" w:hAnsiTheme="majorHAnsi" w:cs="Times New Roman"/>
        </w:rPr>
      </w:pPr>
      <w:r w:rsidRPr="00AA74CA">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787355" w:rsidRPr="00AA74CA" w:rsidRDefault="00787355" w:rsidP="00787355">
      <w:pPr>
        <w:rPr>
          <w:rFonts w:asciiTheme="majorHAnsi" w:hAnsiTheme="majorHAnsi" w:cs="Times New Roman"/>
        </w:rPr>
      </w:pPr>
      <w:r w:rsidRPr="00AA74CA">
        <w:rPr>
          <w:rFonts w:asciiTheme="majorHAnsi" w:hAnsiTheme="majorHAnsi" w:cs="Times New Roman"/>
        </w:rPr>
        <w:t xml:space="preserve">         </w:t>
      </w:r>
      <w:r w:rsidR="00F6678D" w:rsidRPr="00AA74CA">
        <w:rPr>
          <w:rFonts w:asciiTheme="majorHAnsi" w:hAnsiTheme="majorHAnsi" w:cs="Times New Roman"/>
        </w:rPr>
        <w:t xml:space="preserve">        Заседанието започна в </w:t>
      </w:r>
      <w:r w:rsidR="004F2DEF" w:rsidRPr="00AA74CA">
        <w:rPr>
          <w:rFonts w:asciiTheme="majorHAnsi" w:hAnsiTheme="majorHAnsi" w:cs="Times New Roman"/>
          <w:lang w:val="en-US"/>
        </w:rPr>
        <w:t>18.15</w:t>
      </w:r>
      <w:r w:rsidRPr="00AA74CA">
        <w:rPr>
          <w:rFonts w:asciiTheme="majorHAnsi" w:hAnsiTheme="majorHAnsi" w:cs="Times New Roman"/>
        </w:rPr>
        <w:t xml:space="preserve"> ч.</w:t>
      </w:r>
    </w:p>
    <w:p w:rsidR="00787355" w:rsidRPr="00AA74CA" w:rsidRDefault="005D3B7D" w:rsidP="00787355">
      <w:pPr>
        <w:rPr>
          <w:rFonts w:asciiTheme="majorHAnsi" w:hAnsiTheme="majorHAnsi" w:cs="Times New Roman"/>
        </w:rPr>
      </w:pPr>
      <w:r w:rsidRPr="00AA74CA">
        <w:rPr>
          <w:rFonts w:asciiTheme="majorHAnsi" w:hAnsiTheme="majorHAnsi" w:cs="Times New Roman"/>
        </w:rPr>
        <w:tab/>
      </w:r>
      <w:r w:rsidR="00787355" w:rsidRPr="00AA74CA">
        <w:rPr>
          <w:rFonts w:asciiTheme="majorHAnsi" w:hAnsiTheme="majorHAnsi" w:cs="Times New Roman"/>
        </w:rPr>
        <w:t>Председателят предложи следния дневен ред:</w:t>
      </w:r>
    </w:p>
    <w:p w:rsidR="00A068DE" w:rsidRPr="00AA74CA" w:rsidRDefault="00787355" w:rsidP="00F6678D">
      <w:pPr>
        <w:jc w:val="both"/>
        <w:rPr>
          <w:rFonts w:asciiTheme="majorHAnsi" w:hAnsiTheme="majorHAnsi" w:cs="Times New Roman"/>
        </w:rPr>
      </w:pPr>
      <w:r w:rsidRPr="00AA74CA">
        <w:rPr>
          <w:rFonts w:asciiTheme="majorHAnsi" w:hAnsiTheme="majorHAnsi" w:cs="Times New Roman"/>
        </w:rPr>
        <w:t>1.</w:t>
      </w:r>
      <w:r w:rsidR="00311060" w:rsidRPr="00AA74CA">
        <w:rPr>
          <w:rFonts w:asciiTheme="majorHAnsi" w:hAnsiTheme="majorHAnsi" w:cs="Times New Roman"/>
        </w:rPr>
        <w:t xml:space="preserve"> </w:t>
      </w:r>
      <w:r w:rsidR="004F2DEF" w:rsidRPr="00AA74CA">
        <w:rPr>
          <w:rFonts w:asciiTheme="majorHAnsi" w:hAnsiTheme="majorHAnsi" w:cs="Times New Roman"/>
        </w:rPr>
        <w:t>Разглеждане на жалба вх. № 62/25.10.2015г.</w:t>
      </w:r>
      <w:r w:rsidR="00974051" w:rsidRPr="00AA74CA">
        <w:rPr>
          <w:rFonts w:asciiTheme="majorHAnsi" w:hAnsiTheme="majorHAnsi" w:cs="Times New Roman"/>
        </w:rPr>
        <w:t>,</w:t>
      </w:r>
      <w:r w:rsidR="004F2DEF" w:rsidRPr="00AA74CA">
        <w:rPr>
          <w:rFonts w:asciiTheme="majorHAnsi" w:hAnsiTheme="majorHAnsi" w:cs="Times New Roman"/>
        </w:rPr>
        <w:t xml:space="preserve"> 18.05 часа, от Илия Илиев</w:t>
      </w:r>
      <w:r w:rsidR="00AA74CA" w:rsidRPr="00AA74CA">
        <w:rPr>
          <w:rFonts w:asciiTheme="majorHAnsi" w:hAnsiTheme="majorHAnsi" w:cs="Times New Roman"/>
          <w:lang w:val="en-US"/>
        </w:rPr>
        <w:t>,</w:t>
      </w:r>
      <w:r w:rsidR="004F2DEF" w:rsidRPr="00AA74CA">
        <w:rPr>
          <w:rFonts w:asciiTheme="majorHAnsi" w:hAnsiTheme="majorHAnsi" w:cs="Times New Roman"/>
        </w:rPr>
        <w:t xml:space="preserve"> упълномощен представител на ПП „БСП“.</w:t>
      </w:r>
    </w:p>
    <w:p w:rsidR="00FF26D5" w:rsidRPr="00AA74CA" w:rsidRDefault="00FF26D5" w:rsidP="00FF26D5">
      <w:pPr>
        <w:jc w:val="both"/>
        <w:rPr>
          <w:rFonts w:asciiTheme="majorHAnsi" w:hAnsiTheme="majorHAnsi" w:cs="Times New Roman"/>
        </w:rPr>
      </w:pPr>
      <w:r w:rsidRPr="00AA74CA">
        <w:rPr>
          <w:rFonts w:asciiTheme="majorHAnsi" w:hAnsiTheme="majorHAnsi" w:cs="Times New Roman"/>
        </w:rPr>
        <w:t>Председателят подложи на гласуване предложения проект на дневен ред.</w:t>
      </w:r>
    </w:p>
    <w:p w:rsidR="00FF26D5" w:rsidRPr="00AA74CA" w:rsidRDefault="00FF26D5" w:rsidP="00FF26D5">
      <w:pPr>
        <w:jc w:val="both"/>
        <w:rPr>
          <w:rFonts w:asciiTheme="majorHAnsi" w:hAnsiTheme="majorHAnsi" w:cs="Times New Roman"/>
        </w:rPr>
      </w:pPr>
      <w:r w:rsidRPr="00AA74CA">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F26D5" w:rsidRPr="00AA74CA" w:rsidRDefault="00FF26D5" w:rsidP="00FF26D5">
      <w:pPr>
        <w:jc w:val="both"/>
        <w:rPr>
          <w:rFonts w:asciiTheme="majorHAnsi" w:hAnsiTheme="majorHAnsi" w:cs="Times New Roman"/>
        </w:rPr>
      </w:pPr>
      <w:r w:rsidRPr="00AA74CA">
        <w:rPr>
          <w:rFonts w:asciiTheme="majorHAnsi" w:hAnsiTheme="majorHAnsi" w:cs="Times New Roman"/>
        </w:rPr>
        <w:t>Дневният ред бе приет.</w:t>
      </w:r>
    </w:p>
    <w:p w:rsidR="00FF26D5" w:rsidRPr="00AA74CA" w:rsidRDefault="00FF26D5" w:rsidP="00FF26D5">
      <w:pPr>
        <w:jc w:val="both"/>
        <w:rPr>
          <w:rFonts w:asciiTheme="majorHAnsi" w:hAnsiTheme="majorHAnsi" w:cs="Times New Roman"/>
        </w:rPr>
      </w:pPr>
      <w:r w:rsidRPr="00AA74CA">
        <w:rPr>
          <w:rFonts w:asciiTheme="majorHAnsi" w:hAnsiTheme="majorHAnsi" w:cs="Times New Roman"/>
        </w:rPr>
        <w:t>По т.1 от Дневния ред:</w:t>
      </w:r>
    </w:p>
    <w:p w:rsidR="00974051" w:rsidRPr="00AA74CA" w:rsidRDefault="00974051" w:rsidP="00FF26D5">
      <w:pPr>
        <w:jc w:val="both"/>
        <w:rPr>
          <w:rFonts w:asciiTheme="majorHAnsi" w:hAnsiTheme="majorHAnsi" w:cs="Times New Roman"/>
        </w:rPr>
      </w:pPr>
      <w:r w:rsidRPr="00AA74CA">
        <w:rPr>
          <w:rFonts w:asciiTheme="majorHAnsi" w:hAnsiTheme="majorHAnsi" w:cs="Times New Roman"/>
        </w:rPr>
        <w:t xml:space="preserve">В ОИК Велики Преслав е входирана Жалба от ПП „БСП“ под № 62/25.10.2015г. В жалбата са изложени твърдения за „неправомерни, незаконосъобразни и нецелесъобразни действия на кандидат за кмет на кметство с.Троица- Христина Миткова Йорданова“, а именно: „нерегламентирано включване в избирателните списъци на гласоподаватели след законния срок за регистрация </w:t>
      </w:r>
      <w:r w:rsidR="00CC13B6" w:rsidRPr="00AA74CA">
        <w:rPr>
          <w:rFonts w:asciiTheme="majorHAnsi" w:hAnsiTheme="majorHAnsi" w:cs="Times New Roman"/>
        </w:rPr>
        <w:t>по Изборния кодекс, както и агит</w:t>
      </w:r>
      <w:r w:rsidRPr="00AA74CA">
        <w:rPr>
          <w:rFonts w:asciiTheme="majorHAnsi" w:hAnsiTheme="majorHAnsi" w:cs="Times New Roman"/>
        </w:rPr>
        <w:t>ация със същите хора на 24.10.2015г., вечерта в ресторант „Омуртагов мост“. Молбата е за отмяна на незаконосъобразните действия и за намалаге спазване на императивните норми на закона.</w:t>
      </w:r>
    </w:p>
    <w:p w:rsidR="0010647A" w:rsidRPr="00AA74CA" w:rsidRDefault="00974051" w:rsidP="00FF26D5">
      <w:pPr>
        <w:jc w:val="both"/>
        <w:rPr>
          <w:rFonts w:asciiTheme="majorHAnsi" w:hAnsiTheme="majorHAnsi" w:cs="Times New Roman"/>
        </w:rPr>
      </w:pPr>
      <w:r w:rsidRPr="00AA74CA">
        <w:rPr>
          <w:rFonts w:asciiTheme="majorHAnsi" w:hAnsiTheme="majorHAnsi" w:cs="Times New Roman"/>
        </w:rPr>
        <w:lastRenderedPageBreak/>
        <w:t>Комисията констатира, че от ПП „ОБЕДИНЕНИ ЗЕМЕДЕЛЦИ“ е постъпил устен сигнал в същия смисъл, с твърдение за незаконосъобразно включване в избирателните списъци на избирателите за с.Троица, на около 44 лица, регистрирани да гласуват по настоящ адрес. Упълномощеният представител на партията е заявил, че ще подадат писмена жалба, но към настоящият момент такава не е постъпила.</w:t>
      </w:r>
      <w:r w:rsidR="0010647A" w:rsidRPr="00AA74CA">
        <w:rPr>
          <w:rFonts w:asciiTheme="majorHAnsi" w:hAnsiTheme="majorHAnsi" w:cs="Times New Roman"/>
        </w:rPr>
        <w:t xml:space="preserve"> </w:t>
      </w:r>
      <w:r w:rsidR="006D2B54" w:rsidRPr="00AA74CA">
        <w:rPr>
          <w:rFonts w:asciiTheme="majorHAnsi" w:hAnsiTheme="majorHAnsi" w:cs="Times New Roman"/>
        </w:rPr>
        <w:t>Не са представени никакви доказателства.</w:t>
      </w:r>
    </w:p>
    <w:p w:rsidR="00974051" w:rsidRPr="00AA74CA" w:rsidRDefault="00974051" w:rsidP="00FF26D5">
      <w:pPr>
        <w:jc w:val="both"/>
        <w:rPr>
          <w:rFonts w:asciiTheme="majorHAnsi" w:hAnsiTheme="majorHAnsi" w:cs="Times New Roman"/>
        </w:rPr>
      </w:pPr>
      <w:r w:rsidRPr="00AA74CA">
        <w:rPr>
          <w:rFonts w:asciiTheme="majorHAnsi" w:hAnsiTheme="majorHAnsi" w:cs="Times New Roman"/>
        </w:rPr>
        <w:t>С оглед описаните обстоятелства, комисията констатира, че вероятно става дума за избиратели за кмет на кметство – с.Троица, регистрирани да гласуват в насе</w:t>
      </w:r>
      <w:r w:rsidR="006D0BB4" w:rsidRPr="00AA74CA">
        <w:rPr>
          <w:rFonts w:asciiTheme="majorHAnsi" w:hAnsiTheme="majorHAnsi" w:cs="Times New Roman"/>
        </w:rPr>
        <w:t xml:space="preserve">леното място по настоящ адрес. </w:t>
      </w:r>
      <w:r w:rsidRPr="00AA74CA">
        <w:rPr>
          <w:rFonts w:asciiTheme="majorHAnsi" w:hAnsiTheme="majorHAnsi" w:cs="Times New Roman"/>
        </w:rPr>
        <w:t xml:space="preserve">Съгласно ИК, същите следва да отговарят на общите условия по чл. 396 от ИК, както и да са регистрирани от ГРАО по настоящ адрес към 24.04.2015г. в с.Троица, както и да са подали в законоустановения срок, съгласно чл. </w:t>
      </w:r>
      <w:r w:rsidR="008341AD" w:rsidRPr="00AA74CA">
        <w:rPr>
          <w:rFonts w:asciiTheme="majorHAnsi" w:hAnsiTheme="majorHAnsi" w:cs="Times New Roman"/>
        </w:rPr>
        <w:t>36 от ИК /14 дни преди изборния ден/- не по-късно от 10.10.</w:t>
      </w:r>
      <w:r w:rsidR="006D0BB4" w:rsidRPr="00AA74CA">
        <w:rPr>
          <w:rFonts w:asciiTheme="majorHAnsi" w:hAnsiTheme="majorHAnsi" w:cs="Times New Roman"/>
        </w:rPr>
        <w:t>2015г.</w:t>
      </w:r>
      <w:r w:rsidR="006D2B54" w:rsidRPr="00AA74CA">
        <w:rPr>
          <w:rFonts w:asciiTheme="majorHAnsi" w:hAnsiTheme="majorHAnsi" w:cs="Times New Roman"/>
        </w:rPr>
        <w:t>, заявление за гласуване по настоящ адрес.</w:t>
      </w:r>
    </w:p>
    <w:p w:rsidR="006D0BB4" w:rsidRPr="00AA74CA" w:rsidRDefault="006D0BB4" w:rsidP="00FF26D5">
      <w:pPr>
        <w:jc w:val="both"/>
        <w:rPr>
          <w:rFonts w:asciiTheme="majorHAnsi" w:hAnsiTheme="majorHAnsi" w:cs="Times New Roman"/>
        </w:rPr>
      </w:pPr>
      <w:r w:rsidRPr="00AA74CA">
        <w:rPr>
          <w:rFonts w:asciiTheme="majorHAnsi" w:hAnsiTheme="majorHAnsi" w:cs="Times New Roman"/>
        </w:rPr>
        <w:t xml:space="preserve">ОИК Велики Преслав констатира, че към настоящия момент не е известно на база подадената информация налице ли е нарушение на изборния кодекс и в какво се изразява то. </w:t>
      </w:r>
    </w:p>
    <w:p w:rsidR="006D0BB4" w:rsidRPr="00AA74CA" w:rsidRDefault="006D0BB4" w:rsidP="00FF26D5">
      <w:pPr>
        <w:jc w:val="both"/>
        <w:rPr>
          <w:rFonts w:asciiTheme="majorHAnsi" w:hAnsiTheme="majorHAnsi" w:cs="Times New Roman"/>
        </w:rPr>
      </w:pPr>
      <w:r w:rsidRPr="00AA74CA">
        <w:rPr>
          <w:rFonts w:asciiTheme="majorHAnsi" w:hAnsiTheme="majorHAnsi" w:cs="Times New Roman"/>
        </w:rPr>
        <w:t>От една страна, няма твърдения за извършено престъпление, за да бъде сезирана прокуратурата. Това право принадлежи на представителите на партиите. В ОИК не са постъпили и данни за извършени престъпление с описаните белези, следователно не считаме</w:t>
      </w:r>
      <w:r w:rsidR="006D2B54" w:rsidRPr="00AA74CA">
        <w:rPr>
          <w:rFonts w:asciiTheme="majorHAnsi" w:hAnsiTheme="majorHAnsi" w:cs="Times New Roman"/>
        </w:rPr>
        <w:t>,</w:t>
      </w:r>
      <w:r w:rsidRPr="00AA74CA">
        <w:rPr>
          <w:rFonts w:asciiTheme="majorHAnsi" w:hAnsiTheme="majorHAnsi" w:cs="Times New Roman"/>
        </w:rPr>
        <w:t xml:space="preserve"> че на база наличната информация следва да бъде сезирана прокуратурата. </w:t>
      </w:r>
    </w:p>
    <w:p w:rsidR="006D0BB4" w:rsidRPr="00AA74CA" w:rsidRDefault="006D0BB4" w:rsidP="00FF26D5">
      <w:pPr>
        <w:jc w:val="both"/>
        <w:rPr>
          <w:rFonts w:asciiTheme="majorHAnsi" w:hAnsiTheme="majorHAnsi" w:cs="Times New Roman"/>
        </w:rPr>
      </w:pPr>
      <w:r w:rsidRPr="00AA74CA">
        <w:rPr>
          <w:rFonts w:asciiTheme="majorHAnsi" w:hAnsiTheme="majorHAnsi" w:cs="Times New Roman"/>
        </w:rPr>
        <w:t xml:space="preserve">На следващо място не е известно в случай, че тези лица действително са включени в избирателния списък неправомерно, чия е отговорността за тези действия – на приелия заявленията, на длъжностното лице от ГРАО или друг. </w:t>
      </w:r>
    </w:p>
    <w:p w:rsidR="006D0BB4" w:rsidRPr="00AA74CA" w:rsidRDefault="006D0BB4" w:rsidP="00FF26D5">
      <w:pPr>
        <w:jc w:val="both"/>
        <w:rPr>
          <w:rFonts w:asciiTheme="majorHAnsi" w:hAnsiTheme="majorHAnsi" w:cs="Times New Roman"/>
        </w:rPr>
      </w:pPr>
      <w:r w:rsidRPr="00AA74CA">
        <w:rPr>
          <w:rFonts w:asciiTheme="majorHAnsi" w:hAnsiTheme="majorHAnsi" w:cs="Times New Roman"/>
        </w:rPr>
        <w:t xml:space="preserve">Поради тези причини, председателят предложи да бъде инициирана проверка в ГРАО за лицата, регистрирани за гласуване в местните избори на 25.10.2015г. по настоящ адрес и подали заявления по чл. 36 от ИК, за с.Троица, като бъде изискана информация за броя на тези лица, към коя дата са регистрирани по настоящ адрес в с.Троица, към коя дата са подадени заявленията за гласуване по настоящ адрес по чл. 36 от ИК. </w:t>
      </w:r>
    </w:p>
    <w:p w:rsidR="006D0BB4" w:rsidRPr="00AA74CA" w:rsidRDefault="006D0BB4" w:rsidP="00FF26D5">
      <w:pPr>
        <w:jc w:val="both"/>
        <w:rPr>
          <w:rFonts w:asciiTheme="majorHAnsi" w:hAnsiTheme="majorHAnsi" w:cs="Times New Roman"/>
        </w:rPr>
      </w:pPr>
      <w:r w:rsidRPr="00AA74CA">
        <w:rPr>
          <w:rFonts w:asciiTheme="majorHAnsi" w:hAnsiTheme="majorHAnsi" w:cs="Times New Roman"/>
        </w:rPr>
        <w:t xml:space="preserve">Бе направено предложение към справката да бъде включена и информация къде е подадено заявлението- в администрацията на кметство с.Троица или в общинската администрация на гр. Велики Преслав. </w:t>
      </w:r>
    </w:p>
    <w:p w:rsidR="00BE2DB8" w:rsidRPr="00AA74CA" w:rsidRDefault="00BE2DB8" w:rsidP="00FF26D5">
      <w:pPr>
        <w:jc w:val="both"/>
        <w:rPr>
          <w:rFonts w:asciiTheme="majorHAnsi" w:hAnsiTheme="majorHAnsi" w:cs="Times New Roman"/>
        </w:rPr>
      </w:pPr>
      <w:r w:rsidRPr="00AA74CA">
        <w:rPr>
          <w:rFonts w:asciiTheme="majorHAnsi" w:hAnsiTheme="majorHAnsi" w:cs="Times New Roman"/>
        </w:rPr>
        <w:t>Бе направено предложение и да бъде сезиран ВРиД Кмета на община Велики Преслав за проверка на действията на кмета/врид.кмета на с.Троица, в случай че същият има касателство към подадените заявления за гласуване по настоящ адрес.</w:t>
      </w:r>
    </w:p>
    <w:p w:rsidR="007117DB" w:rsidRPr="00AA74CA" w:rsidRDefault="007117DB" w:rsidP="00FF26D5">
      <w:pPr>
        <w:jc w:val="both"/>
        <w:rPr>
          <w:rFonts w:asciiTheme="majorHAnsi" w:hAnsiTheme="majorHAnsi" w:cs="Times New Roman"/>
        </w:rPr>
      </w:pPr>
      <w:r w:rsidRPr="00AA74CA">
        <w:rPr>
          <w:rFonts w:asciiTheme="majorHAnsi" w:hAnsiTheme="majorHAnsi" w:cs="Times New Roman"/>
        </w:rPr>
        <w:t>По отношение на твърдението за нарушение на изборния кодекс – агитация на 24.10.2015г., вечерта, в ресторант „Омуртагов мост“, комисията констатира че не са налице никакви доказателства в тази насока. Поради тази причина жалбата е неоснователна.</w:t>
      </w:r>
    </w:p>
    <w:p w:rsidR="006D0BB4" w:rsidRPr="00AA74CA" w:rsidRDefault="006D0BB4" w:rsidP="00FF26D5">
      <w:pPr>
        <w:jc w:val="both"/>
        <w:rPr>
          <w:rFonts w:asciiTheme="majorHAnsi" w:hAnsiTheme="majorHAnsi" w:cs="Times New Roman"/>
        </w:rPr>
      </w:pPr>
      <w:r w:rsidRPr="00AA74CA">
        <w:rPr>
          <w:rFonts w:asciiTheme="majorHAnsi" w:hAnsiTheme="majorHAnsi" w:cs="Times New Roman"/>
        </w:rPr>
        <w:t>Съгласно проведените рази</w:t>
      </w:r>
      <w:r w:rsidR="00BE2DB8" w:rsidRPr="00AA74CA">
        <w:rPr>
          <w:rFonts w:asciiTheme="majorHAnsi" w:hAnsiTheme="majorHAnsi" w:cs="Times New Roman"/>
        </w:rPr>
        <w:t>сквания, председседателят предложи за гласуване следните мерки:</w:t>
      </w:r>
    </w:p>
    <w:p w:rsidR="00BE2DB8" w:rsidRPr="00AA74CA" w:rsidRDefault="00BE2DB8" w:rsidP="00FF26D5">
      <w:pPr>
        <w:jc w:val="both"/>
        <w:rPr>
          <w:rFonts w:asciiTheme="majorHAnsi" w:hAnsiTheme="majorHAnsi" w:cs="Times New Roman"/>
        </w:rPr>
      </w:pPr>
      <w:r w:rsidRPr="00AA74CA">
        <w:rPr>
          <w:rFonts w:asciiTheme="majorHAnsi" w:hAnsiTheme="majorHAnsi" w:cs="Times New Roman"/>
        </w:rPr>
        <w:t>Да бъде изискана информация от отдел „ГРАО“, общинска администрация- гр.Велики Преслав за броя на лицата, регистрирани за гласуване за кмет на кметство в местни избори на 25.10.2015г. по настоящ адрес /съгл. чл. 36 от ИК/, за датата на регистрацията им по настоящ адрес в с.Троица, информация за постоянния адрес на тези лица, иноформация за датата на подаване на заявление за гласуване по настоящ адрес, съгласно чл. 36 от ИК и информация, ако е налична такава, къде са подадени заявленията- в администрацията на кметство с.Троица или в администрацията на община Велики Преслав.</w:t>
      </w:r>
    </w:p>
    <w:p w:rsidR="00BE2DB8" w:rsidRPr="00AA74CA" w:rsidRDefault="00BE2DB8" w:rsidP="00FF26D5">
      <w:pPr>
        <w:jc w:val="both"/>
        <w:rPr>
          <w:rFonts w:asciiTheme="majorHAnsi" w:hAnsiTheme="majorHAnsi" w:cs="Times New Roman"/>
        </w:rPr>
      </w:pPr>
      <w:r w:rsidRPr="00AA74CA">
        <w:rPr>
          <w:rFonts w:asciiTheme="majorHAnsi" w:hAnsiTheme="majorHAnsi" w:cs="Times New Roman"/>
        </w:rPr>
        <w:lastRenderedPageBreak/>
        <w:t xml:space="preserve">На базата на получената информация, в случай че бъдат установени нарушения на ИК или има данни за извършено престъпление, дисциплинарно нарушение или административно-наказателно, да бъдат сезирани компетентните органи. </w:t>
      </w:r>
    </w:p>
    <w:p w:rsidR="00974051" w:rsidRPr="00AA74CA" w:rsidRDefault="00BE2DB8" w:rsidP="00FF26D5">
      <w:pPr>
        <w:jc w:val="both"/>
        <w:rPr>
          <w:rFonts w:asciiTheme="majorHAnsi" w:hAnsiTheme="majorHAnsi" w:cs="Times New Roman"/>
        </w:rPr>
      </w:pPr>
      <w:r w:rsidRPr="00AA74CA">
        <w:rPr>
          <w:rFonts w:asciiTheme="majorHAnsi" w:hAnsiTheme="majorHAnsi" w:cs="Times New Roman"/>
        </w:rPr>
        <w:t>Справката да бъде представена в максимално кратки срокове, като се има предвид натовареността на ГРАО.</w:t>
      </w:r>
    </w:p>
    <w:p w:rsidR="00BE2DB8" w:rsidRPr="00AA74CA" w:rsidRDefault="00BE2DB8" w:rsidP="00FF26D5">
      <w:pPr>
        <w:jc w:val="both"/>
        <w:rPr>
          <w:rFonts w:asciiTheme="majorHAnsi" w:hAnsiTheme="majorHAnsi" w:cs="Times New Roman"/>
        </w:rPr>
      </w:pPr>
      <w:r w:rsidRPr="00AA74CA">
        <w:rPr>
          <w:rFonts w:asciiTheme="majorHAnsi" w:hAnsiTheme="majorHAnsi" w:cs="Times New Roman"/>
        </w:rPr>
        <w:t xml:space="preserve">Веднага след получаване на информацията, справката да бъде докладвана </w:t>
      </w:r>
      <w:r w:rsidR="00CC13B6" w:rsidRPr="00AA74CA">
        <w:rPr>
          <w:rFonts w:asciiTheme="majorHAnsi" w:hAnsiTheme="majorHAnsi" w:cs="Times New Roman"/>
        </w:rPr>
        <w:t xml:space="preserve">на заседание </w:t>
      </w:r>
      <w:r w:rsidRPr="00AA74CA">
        <w:rPr>
          <w:rFonts w:asciiTheme="majorHAnsi" w:hAnsiTheme="majorHAnsi" w:cs="Times New Roman"/>
        </w:rPr>
        <w:t>за решение.</w:t>
      </w:r>
    </w:p>
    <w:p w:rsidR="003477D0" w:rsidRPr="00AA74CA" w:rsidRDefault="003477D0" w:rsidP="00FF26D5">
      <w:pPr>
        <w:jc w:val="both"/>
        <w:rPr>
          <w:rFonts w:asciiTheme="majorHAnsi" w:hAnsiTheme="majorHAnsi" w:cs="Times New Roman"/>
        </w:rPr>
      </w:pPr>
      <w:r w:rsidRPr="00AA74CA">
        <w:rPr>
          <w:rFonts w:asciiTheme="majorHAnsi" w:hAnsiTheme="majorHAnsi" w:cs="Times New Roman"/>
        </w:rPr>
        <w:t>Що се отнася до сигнала на ПП „ОБЕДИНЕНИ ЗЕМЕДЕЛЦИ“, същият ще бъде разгледат с оглед информацията, получена от справката, тъй като самият съгнал отново не съдържа данни, въз основа на които да бъдат предприети конкретни мерки.</w:t>
      </w:r>
    </w:p>
    <w:p w:rsidR="00FF26D5" w:rsidRPr="00AA74CA" w:rsidRDefault="00FF26D5" w:rsidP="00FF26D5">
      <w:pPr>
        <w:jc w:val="both"/>
        <w:rPr>
          <w:rFonts w:asciiTheme="majorHAnsi" w:hAnsiTheme="majorHAnsi" w:cs="Times New Roman"/>
        </w:rPr>
      </w:pPr>
      <w:r w:rsidRPr="00AA74CA">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F26D5" w:rsidRPr="00AA74CA" w:rsidRDefault="00FF26D5" w:rsidP="00FF26D5">
      <w:pPr>
        <w:jc w:val="both"/>
        <w:rPr>
          <w:rFonts w:asciiTheme="majorHAnsi" w:hAnsiTheme="majorHAnsi" w:cs="Times New Roman"/>
        </w:rPr>
      </w:pPr>
      <w:r w:rsidRPr="00AA74CA">
        <w:rPr>
          <w:rFonts w:asciiTheme="majorHAnsi" w:hAnsiTheme="majorHAnsi" w:cs="Times New Roman"/>
        </w:rPr>
        <w:t xml:space="preserve">На основание чл. 85, ал.4 от ИК, ОИК Велики Преслав взе следното </w:t>
      </w:r>
    </w:p>
    <w:p w:rsidR="00FF26D5" w:rsidRPr="00AA74CA" w:rsidRDefault="00FF26D5" w:rsidP="000B21BE">
      <w:pPr>
        <w:jc w:val="center"/>
        <w:rPr>
          <w:rFonts w:asciiTheme="majorHAnsi" w:hAnsiTheme="majorHAnsi" w:cs="Times New Roman"/>
          <w:b/>
        </w:rPr>
      </w:pPr>
      <w:r w:rsidRPr="00AA74CA">
        <w:rPr>
          <w:rFonts w:asciiTheme="majorHAnsi" w:hAnsiTheme="majorHAnsi" w:cs="Times New Roman"/>
          <w:b/>
        </w:rPr>
        <w:t>РЕШЕНИЕ</w:t>
      </w:r>
    </w:p>
    <w:p w:rsidR="00FF26D5" w:rsidRPr="00AA74CA" w:rsidRDefault="007117DB" w:rsidP="000B21BE">
      <w:pPr>
        <w:jc w:val="center"/>
        <w:rPr>
          <w:rFonts w:asciiTheme="majorHAnsi" w:hAnsiTheme="majorHAnsi" w:cs="Times New Roman"/>
          <w:b/>
        </w:rPr>
      </w:pPr>
      <w:r w:rsidRPr="00AA74CA">
        <w:rPr>
          <w:rFonts w:asciiTheme="majorHAnsi" w:hAnsiTheme="majorHAnsi" w:cs="Times New Roman"/>
          <w:b/>
        </w:rPr>
        <w:t>№ 157</w:t>
      </w:r>
      <w:r w:rsidR="00776799" w:rsidRPr="00AA74CA">
        <w:rPr>
          <w:rFonts w:asciiTheme="majorHAnsi" w:hAnsiTheme="majorHAnsi" w:cs="Times New Roman"/>
          <w:b/>
        </w:rPr>
        <w:t>/ 25</w:t>
      </w:r>
      <w:r w:rsidR="00FF26D5" w:rsidRPr="00AA74CA">
        <w:rPr>
          <w:rFonts w:asciiTheme="majorHAnsi" w:hAnsiTheme="majorHAnsi" w:cs="Times New Roman"/>
          <w:b/>
        </w:rPr>
        <w:t>.10.2015 г.</w:t>
      </w:r>
    </w:p>
    <w:p w:rsidR="0010647A" w:rsidRPr="00AA74CA" w:rsidRDefault="00FF26D5" w:rsidP="00FF26D5">
      <w:pPr>
        <w:jc w:val="both"/>
        <w:rPr>
          <w:rFonts w:asciiTheme="majorHAnsi" w:hAnsiTheme="majorHAnsi" w:cs="Times New Roman"/>
        </w:rPr>
      </w:pPr>
      <w:r w:rsidRPr="00AA74CA">
        <w:rPr>
          <w:rFonts w:asciiTheme="majorHAnsi" w:hAnsiTheme="majorHAnsi" w:cs="Times New Roman"/>
        </w:rPr>
        <w:t>ОТНОСНО:</w:t>
      </w:r>
      <w:r w:rsidR="007117DB" w:rsidRPr="00AA74CA">
        <w:rPr>
          <w:rFonts w:asciiTheme="majorHAnsi" w:hAnsiTheme="majorHAnsi" w:cs="Times New Roman"/>
        </w:rPr>
        <w:t xml:space="preserve"> </w:t>
      </w:r>
      <w:r w:rsidR="0010647A" w:rsidRPr="00AA74CA">
        <w:rPr>
          <w:rFonts w:asciiTheme="majorHAnsi" w:hAnsiTheme="majorHAnsi" w:cs="Times New Roman"/>
        </w:rPr>
        <w:t>Жалба вх. № 62/25.10.2015г., 18.05 часа, от Илия Илиев упълномощен представител на ПП „БСП“</w:t>
      </w:r>
    </w:p>
    <w:p w:rsidR="003477D0" w:rsidRPr="00AA74CA" w:rsidRDefault="00093A92" w:rsidP="003477D0">
      <w:pPr>
        <w:spacing w:after="0"/>
        <w:jc w:val="both"/>
        <w:rPr>
          <w:rFonts w:asciiTheme="majorHAnsi" w:hAnsiTheme="majorHAnsi" w:cs="Times New Roman"/>
        </w:rPr>
      </w:pPr>
      <w:r w:rsidRPr="00AA74CA">
        <w:rPr>
          <w:rFonts w:asciiTheme="majorHAnsi" w:hAnsiTheme="majorHAnsi" w:cs="Times New Roman"/>
        </w:rPr>
        <w:tab/>
      </w:r>
      <w:r w:rsidR="003477D0" w:rsidRPr="00AA74CA">
        <w:rPr>
          <w:rFonts w:asciiTheme="majorHAnsi" w:hAnsiTheme="majorHAnsi" w:cs="Times New Roman"/>
        </w:rPr>
        <w:t>На 25.10.2015г., в 18.05 часа е постъпила Жалба от ПП „БСП“ под № 62/25.10.2015г. В жалбата са изложени твърдения за „неправомерни, незаконосъобразни и нецелесъобразни действия на кандидат за кмет на кметство с.Троица- Христина Миткова Йорданова“, а именно: „нерегламентирано включване в избирателните списъци на гласоподаватели след законния срок за регистрация по Изборния кодекс, както и агитация със същите хора на 24.10.2015г., вечерта в ресторант „Омуртагов мост“. Молбата е за отмяна на незаконосъобразните действия и за намалаге спазване на императивните норми на закона.</w:t>
      </w:r>
    </w:p>
    <w:p w:rsidR="006D2B54" w:rsidRPr="00AA74CA" w:rsidRDefault="003477D0" w:rsidP="006D2B54">
      <w:pPr>
        <w:jc w:val="both"/>
        <w:rPr>
          <w:rFonts w:asciiTheme="majorHAnsi" w:hAnsiTheme="majorHAnsi" w:cs="Times New Roman"/>
        </w:rPr>
      </w:pPr>
      <w:r w:rsidRPr="00AA74CA">
        <w:rPr>
          <w:rFonts w:asciiTheme="majorHAnsi" w:hAnsiTheme="majorHAnsi" w:cs="Times New Roman"/>
        </w:rPr>
        <w:tab/>
        <w:t>С оглед описаните обстоятелства, комисията констатира, че вероятно става дума за избиратели за кмет на кметство – с.Троица, регистрирани да гласуват в населеното място по настоящ адрес. Съгласно ИК, същите следва да отговарят на общите условия по чл. 396 от ИК, както и да са регистрирани от ГРАО по настоящ адрес към 24.04.2015г. в с.Троица, както и да са подали в законоустановения срок, съгласно чл. 36 от ИК /14 дни преди изборния ден/- не по-късно от 10.10.2015г.</w:t>
      </w:r>
      <w:r w:rsidR="006D2B54" w:rsidRPr="00AA74CA">
        <w:rPr>
          <w:rFonts w:asciiTheme="majorHAnsi" w:hAnsiTheme="majorHAnsi" w:cs="Times New Roman"/>
        </w:rPr>
        <w:t>, заявление за гласуване по настоящ адрес.</w:t>
      </w:r>
    </w:p>
    <w:p w:rsidR="003477D0" w:rsidRPr="00AA74CA" w:rsidRDefault="003477D0" w:rsidP="003477D0">
      <w:pPr>
        <w:spacing w:after="0"/>
        <w:jc w:val="both"/>
        <w:rPr>
          <w:rFonts w:asciiTheme="majorHAnsi" w:hAnsiTheme="majorHAnsi" w:cs="Times New Roman"/>
        </w:rPr>
      </w:pPr>
    </w:p>
    <w:p w:rsidR="003477D0"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t xml:space="preserve">ОИК Велики Преслав констатира, че към настоящия момент не е известно на база подадената информация налице ли е нарушение на изборния кодекс и в какво се изразява то. От една страна, няма твърдения за извършено престъпление, за да бъде сезирана прокуратурата. Това право принадлежи на представителите на партиите. В ОИК не са постъпили и данни за извършени престъпление с описаните белези, следователно не считаме че на база наличната информация следва да бъде сезирана прокуратурата. </w:t>
      </w:r>
    </w:p>
    <w:p w:rsidR="00FF26D5" w:rsidRPr="00AA74CA" w:rsidRDefault="003477D0" w:rsidP="00AA74CA">
      <w:pPr>
        <w:spacing w:after="0"/>
        <w:jc w:val="both"/>
        <w:rPr>
          <w:rFonts w:asciiTheme="majorHAnsi" w:hAnsiTheme="majorHAnsi" w:cs="Times New Roman"/>
          <w:lang w:val="en-US"/>
        </w:rPr>
      </w:pPr>
      <w:r w:rsidRPr="00AA74CA">
        <w:rPr>
          <w:rFonts w:asciiTheme="majorHAnsi" w:hAnsiTheme="majorHAnsi" w:cs="Times New Roman"/>
        </w:rPr>
        <w:tab/>
        <w:t xml:space="preserve">На следващо място не е известно в случай, че тези лица действително са включени в избирателния списък неправомерно, чия е отговорността за тези действия – на приелия заявленията, на длъжностното лице от ГРАО или друг. </w:t>
      </w:r>
    </w:p>
    <w:p w:rsidR="00AA74CA" w:rsidRPr="00AA74CA" w:rsidRDefault="00AA74CA" w:rsidP="00AA74CA">
      <w:pPr>
        <w:spacing w:after="0"/>
        <w:jc w:val="both"/>
        <w:rPr>
          <w:rFonts w:asciiTheme="majorHAnsi" w:hAnsiTheme="majorHAnsi" w:cs="Times New Roman"/>
          <w:lang w:val="en-US"/>
        </w:rPr>
      </w:pPr>
    </w:p>
    <w:p w:rsidR="00AA74CA" w:rsidRPr="00AA74CA" w:rsidRDefault="00FF26D5" w:rsidP="00AA74CA">
      <w:pPr>
        <w:jc w:val="center"/>
        <w:rPr>
          <w:rFonts w:asciiTheme="majorHAnsi" w:hAnsiTheme="majorHAnsi" w:cs="Times New Roman"/>
          <w:b/>
          <w:lang w:val="en-US"/>
        </w:rPr>
      </w:pPr>
      <w:r w:rsidRPr="00AA74CA">
        <w:rPr>
          <w:rFonts w:asciiTheme="majorHAnsi" w:hAnsiTheme="majorHAnsi" w:cs="Times New Roman"/>
          <w:b/>
        </w:rPr>
        <w:t>Р Е Ш И:</w:t>
      </w:r>
    </w:p>
    <w:p w:rsidR="00F1224E" w:rsidRPr="00AA74CA" w:rsidRDefault="00F1224E" w:rsidP="003477D0">
      <w:pPr>
        <w:spacing w:after="0"/>
        <w:jc w:val="both"/>
        <w:rPr>
          <w:rFonts w:asciiTheme="majorHAnsi" w:hAnsiTheme="majorHAnsi" w:cs="Times New Roman"/>
        </w:rPr>
      </w:pPr>
      <w:r w:rsidRPr="00AA74CA">
        <w:rPr>
          <w:rFonts w:asciiTheme="majorHAnsi" w:hAnsiTheme="majorHAnsi" w:cs="Times New Roman"/>
        </w:rPr>
        <w:lastRenderedPageBreak/>
        <w:tab/>
      </w:r>
      <w:r w:rsidR="006D2B54" w:rsidRPr="00AA74CA">
        <w:rPr>
          <w:rFonts w:asciiTheme="majorHAnsi" w:hAnsiTheme="majorHAnsi" w:cs="Times New Roman"/>
        </w:rPr>
        <w:t xml:space="preserve">НА ПЪРВО МЯСТО, </w:t>
      </w:r>
      <w:r w:rsidR="003477D0" w:rsidRPr="00AA74CA">
        <w:rPr>
          <w:rFonts w:asciiTheme="majorHAnsi" w:hAnsiTheme="majorHAnsi" w:cs="Times New Roman"/>
        </w:rPr>
        <w:t xml:space="preserve">ДА СЕ ИЗИСКА ОТ Отдел „ГРАО“, община Велики Представ инофрмация относно: </w:t>
      </w:r>
    </w:p>
    <w:p w:rsidR="003477D0"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t>броя на лицата, регистрирани за гласуване за кмет на кметство в местни избори на 25.10.2015г. по настоящ адрес /съгл. чл. 36 от ИК/, за датата на регистрацията им по настоящ адрес в с.Троица, информация за постоянния адрес на тези лица, иноформация за датата на подаване на заявление за гласуване по настоящ адрес, съгласно чл. 36 от ИК и информация, ако е налична такава, къде са подадени заявленията- в администрацията на кметство с.Троица или в администрацията на община Велики Преслав.</w:t>
      </w:r>
    </w:p>
    <w:p w:rsidR="003477D0"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t>На базата на получената информация, в случай че бъдат установени нарушения на ИК или има данни за извършено престъпление, дисциплинарн</w:t>
      </w:r>
      <w:r w:rsidR="00970EA5" w:rsidRPr="00AA74CA">
        <w:rPr>
          <w:rFonts w:asciiTheme="majorHAnsi" w:hAnsiTheme="majorHAnsi" w:cs="Times New Roman"/>
        </w:rPr>
        <w:t xml:space="preserve">о нарушение или административно </w:t>
      </w:r>
      <w:r w:rsidRPr="00AA74CA">
        <w:rPr>
          <w:rFonts w:asciiTheme="majorHAnsi" w:hAnsiTheme="majorHAnsi" w:cs="Times New Roman"/>
        </w:rPr>
        <w:t>на</w:t>
      </w:r>
      <w:r w:rsidR="00970EA5" w:rsidRPr="00AA74CA">
        <w:rPr>
          <w:rFonts w:asciiTheme="majorHAnsi" w:hAnsiTheme="majorHAnsi" w:cs="Times New Roman"/>
        </w:rPr>
        <w:t>рушение</w:t>
      </w:r>
      <w:r w:rsidRPr="00AA74CA">
        <w:rPr>
          <w:rFonts w:asciiTheme="majorHAnsi" w:hAnsiTheme="majorHAnsi" w:cs="Times New Roman"/>
        </w:rPr>
        <w:t xml:space="preserve">, да бъдат сезирани компетентните органи. </w:t>
      </w:r>
    </w:p>
    <w:p w:rsidR="003477D0"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t>Справката да бъде представена в максимално кратки срокове, като се има предвид натовареността на ГРАО.</w:t>
      </w:r>
    </w:p>
    <w:p w:rsidR="003477D0"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t>Веднага след получаване на информацията, справката да бъде докладвана на заседание за решение.</w:t>
      </w:r>
    </w:p>
    <w:p w:rsidR="003477D0"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t>Екземпляр от Решението да бъде входиран в  „ГРАО“, община Велики Преслав.</w:t>
      </w:r>
    </w:p>
    <w:p w:rsidR="006D2B54" w:rsidRPr="00AA74CA" w:rsidRDefault="006D2B54" w:rsidP="003477D0">
      <w:pPr>
        <w:spacing w:after="0"/>
        <w:jc w:val="both"/>
        <w:rPr>
          <w:rFonts w:asciiTheme="majorHAnsi" w:hAnsiTheme="majorHAnsi" w:cs="Times New Roman"/>
        </w:rPr>
      </w:pPr>
    </w:p>
    <w:p w:rsidR="006D2B54" w:rsidRPr="00AA74CA" w:rsidRDefault="006D2B54" w:rsidP="003477D0">
      <w:pPr>
        <w:spacing w:after="0"/>
        <w:jc w:val="both"/>
        <w:rPr>
          <w:rFonts w:asciiTheme="majorHAnsi" w:hAnsiTheme="majorHAnsi" w:cs="Times New Roman"/>
        </w:rPr>
      </w:pPr>
      <w:r w:rsidRPr="00AA74CA">
        <w:rPr>
          <w:rFonts w:asciiTheme="majorHAnsi" w:hAnsiTheme="majorHAnsi" w:cs="Times New Roman"/>
        </w:rPr>
        <w:t xml:space="preserve">НА СЛЕДВАЩО МЯСТО, </w:t>
      </w:r>
      <w:r w:rsidR="00C31A64" w:rsidRPr="00AA74CA">
        <w:rPr>
          <w:rFonts w:asciiTheme="majorHAnsi" w:hAnsiTheme="majorHAnsi" w:cs="Times New Roman"/>
        </w:rPr>
        <w:t xml:space="preserve">в частта, в която са изложени твърдения за агитация в „деня за размисъл“- 24.10.2015г., вечерта, в ресторант „Омуртагов мост“, жалбата е НЕОНОВАТЕЛНА, поради липса на доказателства. </w:t>
      </w:r>
    </w:p>
    <w:p w:rsidR="003477D0" w:rsidRPr="00AA74CA" w:rsidRDefault="003477D0" w:rsidP="003477D0">
      <w:pPr>
        <w:spacing w:after="0"/>
        <w:jc w:val="both"/>
        <w:rPr>
          <w:rFonts w:asciiTheme="majorHAnsi" w:hAnsiTheme="majorHAnsi" w:cs="Times New Roman"/>
        </w:rPr>
      </w:pPr>
    </w:p>
    <w:p w:rsidR="00FF26D5" w:rsidRPr="00AA74CA" w:rsidRDefault="003477D0" w:rsidP="003477D0">
      <w:pPr>
        <w:spacing w:after="0"/>
        <w:jc w:val="both"/>
        <w:rPr>
          <w:rFonts w:asciiTheme="majorHAnsi" w:hAnsiTheme="majorHAnsi" w:cs="Times New Roman"/>
        </w:rPr>
      </w:pPr>
      <w:r w:rsidRPr="00AA74CA">
        <w:rPr>
          <w:rFonts w:asciiTheme="majorHAnsi" w:hAnsiTheme="majorHAnsi" w:cs="Times New Roman"/>
        </w:rPr>
        <w:tab/>
      </w:r>
      <w:r w:rsidR="00FF26D5" w:rsidRPr="00AA74CA">
        <w:rPr>
          <w:rFonts w:asciiTheme="majorHAnsi" w:hAnsiTheme="majorHAnsi" w:cs="Times New Roman"/>
        </w:rPr>
        <w:t xml:space="preserve">Решението подлежи на обжалване пред Централната избирателна комисия в срок до 3 дни от обявяването му, </w:t>
      </w:r>
      <w:r w:rsidR="00F1224E" w:rsidRPr="00AA74CA">
        <w:rPr>
          <w:rFonts w:asciiTheme="majorHAnsi" w:hAnsiTheme="majorHAnsi" w:cs="Times New Roman"/>
        </w:rPr>
        <w:t xml:space="preserve">по реда на </w:t>
      </w:r>
      <w:r w:rsidR="00FF26D5" w:rsidRPr="00AA74CA">
        <w:rPr>
          <w:rFonts w:asciiTheme="majorHAnsi" w:hAnsiTheme="majorHAnsi" w:cs="Times New Roman"/>
        </w:rPr>
        <w:t>чл. 88, ал. 1 от ИК.</w:t>
      </w:r>
    </w:p>
    <w:p w:rsidR="003477D0" w:rsidRPr="00AA74CA" w:rsidRDefault="003477D0" w:rsidP="003477D0">
      <w:pPr>
        <w:spacing w:after="0"/>
        <w:rPr>
          <w:rFonts w:asciiTheme="majorHAnsi" w:hAnsiTheme="majorHAnsi" w:cs="Times New Roman"/>
        </w:rPr>
      </w:pPr>
      <w:r w:rsidRPr="00AA74CA">
        <w:rPr>
          <w:rFonts w:asciiTheme="majorHAnsi" w:hAnsiTheme="majorHAnsi" w:cs="Times New Roman"/>
        </w:rPr>
        <w:tab/>
      </w:r>
    </w:p>
    <w:p w:rsidR="00977238" w:rsidRPr="00AA74CA" w:rsidRDefault="003477D0" w:rsidP="007B3C93">
      <w:pPr>
        <w:rPr>
          <w:rFonts w:asciiTheme="majorHAnsi" w:hAnsiTheme="majorHAnsi" w:cs="Times New Roman"/>
        </w:rPr>
      </w:pPr>
      <w:r w:rsidRPr="00AA74CA">
        <w:rPr>
          <w:rFonts w:asciiTheme="majorHAnsi" w:hAnsiTheme="majorHAnsi" w:cs="Times New Roman"/>
        </w:rPr>
        <w:tab/>
      </w:r>
      <w:r w:rsidR="00977238" w:rsidRPr="00AA74CA">
        <w:rPr>
          <w:rFonts w:asciiTheme="majorHAnsi" w:hAnsiTheme="majorHAnsi" w:cs="Times New Roman"/>
        </w:rPr>
        <w:t xml:space="preserve">Поради изчерпване на дневния </w:t>
      </w:r>
      <w:r w:rsidRPr="00AA74CA">
        <w:rPr>
          <w:rFonts w:asciiTheme="majorHAnsi" w:hAnsiTheme="majorHAnsi" w:cs="Times New Roman"/>
        </w:rPr>
        <w:t>ред, заседанието бе закрито в 19.10</w:t>
      </w:r>
      <w:r w:rsidR="00977238" w:rsidRPr="00AA74CA">
        <w:rPr>
          <w:rFonts w:asciiTheme="majorHAnsi" w:hAnsiTheme="majorHAnsi" w:cs="Times New Roman"/>
        </w:rPr>
        <w:t xml:space="preserve"> часа.</w:t>
      </w:r>
    </w:p>
    <w:p w:rsidR="00311F03" w:rsidRPr="00AA74CA" w:rsidRDefault="00311F03" w:rsidP="007B3C93">
      <w:pPr>
        <w:pStyle w:val="NormalWeb"/>
        <w:spacing w:before="0" w:beforeAutospacing="0" w:after="0" w:afterAutospacing="0"/>
        <w:ind w:left="4248" w:firstLine="708"/>
        <w:jc w:val="both"/>
        <w:rPr>
          <w:rFonts w:asciiTheme="majorHAnsi" w:hAnsiTheme="majorHAnsi"/>
          <w:b/>
          <w:sz w:val="22"/>
          <w:szCs w:val="22"/>
        </w:rPr>
      </w:pPr>
    </w:p>
    <w:p w:rsidR="007B3C93" w:rsidRPr="00AA74CA" w:rsidRDefault="007B3C93" w:rsidP="007B3C93">
      <w:pPr>
        <w:pStyle w:val="NormalWeb"/>
        <w:spacing w:before="0" w:beforeAutospacing="0" w:after="0" w:afterAutospacing="0"/>
        <w:ind w:left="4248" w:firstLine="708"/>
        <w:jc w:val="both"/>
        <w:rPr>
          <w:rFonts w:asciiTheme="majorHAnsi" w:hAnsiTheme="majorHAnsi"/>
          <w:b/>
          <w:sz w:val="22"/>
          <w:szCs w:val="22"/>
        </w:rPr>
      </w:pPr>
      <w:r w:rsidRPr="00AA74CA">
        <w:rPr>
          <w:rFonts w:asciiTheme="majorHAnsi" w:hAnsiTheme="majorHAnsi"/>
          <w:b/>
          <w:sz w:val="22"/>
          <w:szCs w:val="22"/>
        </w:rPr>
        <w:t>ПРЕДСЕДАТЕЛ: ………………..</w:t>
      </w:r>
    </w:p>
    <w:p w:rsidR="007B3C93" w:rsidRPr="00AA74CA" w:rsidRDefault="007B3C93" w:rsidP="007B3C93">
      <w:pPr>
        <w:pStyle w:val="NormalWeb"/>
        <w:spacing w:before="0" w:beforeAutospacing="0" w:after="0" w:afterAutospacing="0"/>
        <w:jc w:val="both"/>
        <w:rPr>
          <w:rFonts w:asciiTheme="majorHAnsi" w:hAnsiTheme="majorHAnsi"/>
          <w:b/>
          <w:sz w:val="22"/>
          <w:szCs w:val="22"/>
        </w:rPr>
      </w:pP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t>/В. ДИМИТРОВА/</w:t>
      </w:r>
    </w:p>
    <w:p w:rsidR="007B3C93" w:rsidRPr="00AA74CA" w:rsidRDefault="007B3C93" w:rsidP="007B3C93">
      <w:pPr>
        <w:pStyle w:val="NormalWeb"/>
        <w:spacing w:before="0" w:beforeAutospacing="0" w:after="0" w:afterAutospacing="0"/>
        <w:jc w:val="both"/>
        <w:rPr>
          <w:rFonts w:asciiTheme="majorHAnsi" w:hAnsiTheme="majorHAnsi"/>
          <w:b/>
          <w:sz w:val="22"/>
          <w:szCs w:val="22"/>
        </w:rPr>
      </w:pPr>
    </w:p>
    <w:p w:rsidR="00311F03" w:rsidRPr="00AA74CA" w:rsidRDefault="007B3C93" w:rsidP="007B3C93">
      <w:pPr>
        <w:pStyle w:val="NormalWeb"/>
        <w:spacing w:before="0" w:beforeAutospacing="0" w:after="0" w:afterAutospacing="0"/>
        <w:jc w:val="both"/>
        <w:rPr>
          <w:rFonts w:asciiTheme="majorHAnsi" w:hAnsiTheme="majorHAnsi"/>
          <w:b/>
          <w:sz w:val="22"/>
          <w:szCs w:val="22"/>
        </w:rPr>
      </w:pP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p>
    <w:p w:rsidR="007B3C93" w:rsidRPr="00AA74CA" w:rsidRDefault="00311F03" w:rsidP="007B3C93">
      <w:pPr>
        <w:pStyle w:val="NormalWeb"/>
        <w:spacing w:before="0" w:beforeAutospacing="0" w:after="0" w:afterAutospacing="0"/>
        <w:jc w:val="both"/>
        <w:rPr>
          <w:rFonts w:asciiTheme="majorHAnsi" w:hAnsiTheme="majorHAnsi"/>
          <w:b/>
          <w:sz w:val="22"/>
          <w:szCs w:val="22"/>
        </w:rPr>
      </w:pP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007B3C93" w:rsidRPr="00AA74CA">
        <w:rPr>
          <w:rFonts w:asciiTheme="majorHAnsi" w:hAnsiTheme="majorHAnsi"/>
          <w:b/>
          <w:sz w:val="22"/>
          <w:szCs w:val="22"/>
        </w:rPr>
        <w:t>СЕКРЕТАР:……………………..</w:t>
      </w:r>
    </w:p>
    <w:p w:rsidR="007B3C93" w:rsidRPr="00AA74CA" w:rsidRDefault="007B3C93" w:rsidP="007B3C93">
      <w:pPr>
        <w:pStyle w:val="NormalWeb"/>
        <w:spacing w:before="0" w:beforeAutospacing="0" w:after="0" w:afterAutospacing="0"/>
        <w:jc w:val="both"/>
        <w:rPr>
          <w:rFonts w:asciiTheme="majorHAnsi" w:hAnsiTheme="majorHAnsi"/>
          <w:b/>
          <w:sz w:val="22"/>
          <w:szCs w:val="22"/>
        </w:rPr>
      </w:pP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r>
      <w:r w:rsidRPr="00AA74CA">
        <w:rPr>
          <w:rFonts w:asciiTheme="majorHAnsi" w:hAnsiTheme="majorHAnsi"/>
          <w:b/>
          <w:sz w:val="22"/>
          <w:szCs w:val="22"/>
        </w:rPr>
        <w:tab/>
        <w:t>/Д. АТАНАСОВА /</w:t>
      </w:r>
    </w:p>
    <w:p w:rsidR="004B0BE2" w:rsidRPr="00AA74CA" w:rsidRDefault="004B0BE2" w:rsidP="00373DCB">
      <w:pPr>
        <w:jc w:val="both"/>
        <w:rPr>
          <w:rFonts w:asciiTheme="majorHAnsi" w:hAnsiTheme="majorHAnsi" w:cs="Times New Roman"/>
        </w:rPr>
      </w:pPr>
    </w:p>
    <w:p w:rsidR="004B0BE2" w:rsidRPr="00AA74CA" w:rsidRDefault="004B0BE2" w:rsidP="004B0BE2">
      <w:pPr>
        <w:jc w:val="both"/>
        <w:rPr>
          <w:rFonts w:asciiTheme="majorHAnsi" w:hAnsiTheme="majorHAnsi" w:cs="Times New Roman"/>
        </w:rPr>
      </w:pPr>
    </w:p>
    <w:p w:rsidR="004B0BE2" w:rsidRPr="004B0BE2" w:rsidRDefault="004B0BE2" w:rsidP="004B0BE2">
      <w:pPr>
        <w:pStyle w:val="NormalWeb"/>
        <w:spacing w:before="0" w:beforeAutospacing="0" w:after="0" w:afterAutospacing="0"/>
        <w:jc w:val="both"/>
        <w:rPr>
          <w:b/>
        </w:rPr>
      </w:pPr>
    </w:p>
    <w:sectPr w:rsidR="004B0BE2" w:rsidRPr="004B0BE2" w:rsidSect="00AA74CA">
      <w:pgSz w:w="11906" w:h="16838"/>
      <w:pgMar w:top="709"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EA7"/>
    <w:rsid w:val="00033EF0"/>
    <w:rsid w:val="00093A92"/>
    <w:rsid w:val="000B21BE"/>
    <w:rsid w:val="000F766E"/>
    <w:rsid w:val="00104D62"/>
    <w:rsid w:val="0010647A"/>
    <w:rsid w:val="001658CA"/>
    <w:rsid w:val="00240FEA"/>
    <w:rsid w:val="002C4F2D"/>
    <w:rsid w:val="002D6BA5"/>
    <w:rsid w:val="00311060"/>
    <w:rsid w:val="00311F03"/>
    <w:rsid w:val="003254B0"/>
    <w:rsid w:val="0033228A"/>
    <w:rsid w:val="00335920"/>
    <w:rsid w:val="003477D0"/>
    <w:rsid w:val="0036576F"/>
    <w:rsid w:val="00373DCB"/>
    <w:rsid w:val="003814F3"/>
    <w:rsid w:val="003B5B3A"/>
    <w:rsid w:val="003C4142"/>
    <w:rsid w:val="004B0BE2"/>
    <w:rsid w:val="004C17AE"/>
    <w:rsid w:val="004F2DEF"/>
    <w:rsid w:val="004F5CE7"/>
    <w:rsid w:val="004F6219"/>
    <w:rsid w:val="00521A64"/>
    <w:rsid w:val="00554526"/>
    <w:rsid w:val="00574CAF"/>
    <w:rsid w:val="005D3B7D"/>
    <w:rsid w:val="0060080A"/>
    <w:rsid w:val="00610315"/>
    <w:rsid w:val="00611EB2"/>
    <w:rsid w:val="006A2A39"/>
    <w:rsid w:val="006C026A"/>
    <w:rsid w:val="006D0BB4"/>
    <w:rsid w:val="006D2B54"/>
    <w:rsid w:val="006E2166"/>
    <w:rsid w:val="0070591A"/>
    <w:rsid w:val="007116FE"/>
    <w:rsid w:val="007117DB"/>
    <w:rsid w:val="00746189"/>
    <w:rsid w:val="00776799"/>
    <w:rsid w:val="00787355"/>
    <w:rsid w:val="007B3C93"/>
    <w:rsid w:val="007C1875"/>
    <w:rsid w:val="007D6D73"/>
    <w:rsid w:val="007E60FD"/>
    <w:rsid w:val="008341AD"/>
    <w:rsid w:val="0085676A"/>
    <w:rsid w:val="00856DB2"/>
    <w:rsid w:val="00856E9E"/>
    <w:rsid w:val="00861148"/>
    <w:rsid w:val="00861405"/>
    <w:rsid w:val="00941602"/>
    <w:rsid w:val="00970EA5"/>
    <w:rsid w:val="00974051"/>
    <w:rsid w:val="00977238"/>
    <w:rsid w:val="009A613B"/>
    <w:rsid w:val="00A068DE"/>
    <w:rsid w:val="00A16ED2"/>
    <w:rsid w:val="00A91E50"/>
    <w:rsid w:val="00AA74CA"/>
    <w:rsid w:val="00AF6676"/>
    <w:rsid w:val="00B50371"/>
    <w:rsid w:val="00B65A58"/>
    <w:rsid w:val="00BB5C26"/>
    <w:rsid w:val="00BB5DAF"/>
    <w:rsid w:val="00BE2DB8"/>
    <w:rsid w:val="00BF0F0D"/>
    <w:rsid w:val="00C07CFC"/>
    <w:rsid w:val="00C31A64"/>
    <w:rsid w:val="00C51BD1"/>
    <w:rsid w:val="00C83171"/>
    <w:rsid w:val="00CC13B6"/>
    <w:rsid w:val="00CD7F07"/>
    <w:rsid w:val="00D045EB"/>
    <w:rsid w:val="00D82492"/>
    <w:rsid w:val="00D9144F"/>
    <w:rsid w:val="00DB7D13"/>
    <w:rsid w:val="00DB7F39"/>
    <w:rsid w:val="00DD2A76"/>
    <w:rsid w:val="00DF71DC"/>
    <w:rsid w:val="00E26FA8"/>
    <w:rsid w:val="00E71250"/>
    <w:rsid w:val="00EC1734"/>
    <w:rsid w:val="00EC7BDD"/>
    <w:rsid w:val="00EE2A25"/>
    <w:rsid w:val="00F1224E"/>
    <w:rsid w:val="00F6678D"/>
    <w:rsid w:val="00F772FB"/>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4A51-0FEB-453B-B0D0-A9CF648C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2015-10-25T09:36:00Z</cp:lastPrinted>
  <dcterms:created xsi:type="dcterms:W3CDTF">2015-10-23T13:00:00Z</dcterms:created>
  <dcterms:modified xsi:type="dcterms:W3CDTF">2015-11-03T10:23:00Z</dcterms:modified>
</cp:coreProperties>
</file>