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C1E" w:rsidRDefault="00815C1E" w:rsidP="00815C1E">
      <w:pPr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</w:rPr>
        <w:t xml:space="preserve">Дневен ред на заседание на ОИК Велики Преслав на </w:t>
      </w:r>
      <w:r>
        <w:rPr>
          <w:rFonts w:asciiTheme="majorHAnsi" w:hAnsiTheme="majorHAnsi" w:cs="Times New Roman"/>
          <w:lang w:val="en-US"/>
        </w:rPr>
        <w:t>01</w:t>
      </w:r>
      <w:r>
        <w:rPr>
          <w:rFonts w:asciiTheme="majorHAnsi" w:hAnsiTheme="majorHAnsi" w:cs="Times New Roman"/>
        </w:rPr>
        <w:t>.1</w:t>
      </w:r>
      <w:r>
        <w:rPr>
          <w:rFonts w:asciiTheme="majorHAnsi" w:hAnsiTheme="majorHAnsi" w:cs="Times New Roman"/>
          <w:lang w:val="en-US"/>
        </w:rPr>
        <w:t>1</w:t>
      </w:r>
      <w:r>
        <w:rPr>
          <w:rFonts w:asciiTheme="majorHAnsi" w:hAnsiTheme="majorHAnsi" w:cs="Times New Roman"/>
        </w:rPr>
        <w:t xml:space="preserve">.2015г. от </w:t>
      </w:r>
      <w:r>
        <w:rPr>
          <w:rFonts w:asciiTheme="majorHAnsi" w:hAnsiTheme="majorHAnsi" w:cs="Times New Roman"/>
          <w:lang w:val="en-US"/>
        </w:rPr>
        <w:t>17</w:t>
      </w:r>
      <w:r>
        <w:rPr>
          <w:rFonts w:asciiTheme="majorHAnsi" w:hAnsiTheme="majorHAnsi" w:cs="Times New Roman"/>
        </w:rPr>
        <w:t>.</w:t>
      </w:r>
      <w:r>
        <w:rPr>
          <w:rFonts w:asciiTheme="majorHAnsi" w:hAnsiTheme="majorHAnsi" w:cs="Times New Roman"/>
          <w:lang w:val="en-US"/>
        </w:rPr>
        <w:t>26</w:t>
      </w:r>
      <w:r>
        <w:rPr>
          <w:rFonts w:asciiTheme="majorHAnsi" w:hAnsiTheme="majorHAnsi" w:cs="Times New Roman"/>
        </w:rPr>
        <w:t>часа</w:t>
      </w:r>
    </w:p>
    <w:p w:rsidR="00815C1E" w:rsidRPr="00A13DEF" w:rsidRDefault="00815C1E" w:rsidP="00815C1E">
      <w:pPr>
        <w:jc w:val="both"/>
        <w:rPr>
          <w:rFonts w:ascii="Times New Roman" w:hAnsi="Times New Roman" w:cs="Times New Roman"/>
          <w:sz w:val="24"/>
          <w:szCs w:val="24"/>
        </w:rPr>
      </w:pPr>
      <w:r w:rsidRPr="00CA58B2">
        <w:rPr>
          <w:rFonts w:ascii="Times New Roman" w:hAnsi="Times New Roman" w:cs="Times New Roman"/>
          <w:sz w:val="24"/>
          <w:szCs w:val="24"/>
        </w:rPr>
        <w:t>1</w:t>
      </w:r>
      <w:r w:rsidRPr="00340673">
        <w:rPr>
          <w:rFonts w:ascii="Times New Roman" w:hAnsi="Times New Roman" w:cs="Times New Roman"/>
          <w:sz w:val="24"/>
          <w:szCs w:val="24"/>
        </w:rPr>
        <w:t xml:space="preserve">. Разглеждане на </w:t>
      </w:r>
      <w:r>
        <w:rPr>
          <w:rFonts w:ascii="Times New Roman" w:hAnsi="Times New Roman" w:cs="Times New Roman"/>
          <w:sz w:val="24"/>
          <w:szCs w:val="24"/>
        </w:rPr>
        <w:t>Сигнал, депозиран от упълномощения представител на ПП „БЪЛГАРСКА СОЦИАЛИСТИЧЕСКА ПАРТИЯ“, входиран под № 75/01.11.2015г.</w:t>
      </w:r>
    </w:p>
    <w:p w:rsidR="00815C1E" w:rsidRPr="00815C1E" w:rsidRDefault="00815C1E" w:rsidP="00815C1E">
      <w:pPr>
        <w:jc w:val="both"/>
        <w:rPr>
          <w:rFonts w:asciiTheme="majorHAnsi" w:hAnsiTheme="majorHAnsi" w:cs="Times New Roman"/>
          <w:lang w:val="en-US"/>
        </w:rPr>
      </w:pPr>
      <w:bookmarkStart w:id="0" w:name="_GoBack"/>
      <w:bookmarkEnd w:id="0"/>
    </w:p>
    <w:p w:rsidR="00CE6B25" w:rsidRDefault="00CE6B25"/>
    <w:sectPr w:rsidR="00CE6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F42"/>
    <w:rsid w:val="00815C1E"/>
    <w:rsid w:val="00885F42"/>
    <w:rsid w:val="00CE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2015-11-06T10:02:00Z</dcterms:created>
  <dcterms:modified xsi:type="dcterms:W3CDTF">2015-11-06T10:04:00Z</dcterms:modified>
</cp:coreProperties>
</file>