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382" w:rsidRPr="005612C2" w:rsidRDefault="00F32382" w:rsidP="007116FE">
      <w:pPr>
        <w:pBdr>
          <w:bottom w:val="single" w:sz="4" w:space="1" w:color="auto"/>
        </w:pBdr>
        <w:spacing w:after="0"/>
        <w:jc w:val="center"/>
        <w:rPr>
          <w:rFonts w:ascii="Cambria" w:hAnsi="Cambria" w:cs="Cambria"/>
          <w:b/>
          <w:bCs/>
          <w:sz w:val="24"/>
          <w:szCs w:val="24"/>
          <w:lang w:val="ru-RU"/>
        </w:rPr>
      </w:pPr>
      <w:r w:rsidRPr="00BF2A84">
        <w:rPr>
          <w:rFonts w:ascii="Cambria" w:hAnsi="Cambria" w:cs="Cambria"/>
          <w:b/>
          <w:bCs/>
          <w:sz w:val="24"/>
          <w:szCs w:val="24"/>
        </w:rPr>
        <w:t>ОБЩИНСКА ИЗБИРАТЕЛНА КОМИСИЯ</w:t>
      </w:r>
    </w:p>
    <w:p w:rsidR="00F32382" w:rsidRPr="00BF2A84" w:rsidRDefault="00F32382" w:rsidP="007116FE">
      <w:pPr>
        <w:pBdr>
          <w:bottom w:val="single" w:sz="4" w:space="1" w:color="auto"/>
        </w:pBdr>
        <w:spacing w:after="0"/>
        <w:jc w:val="center"/>
        <w:rPr>
          <w:rFonts w:ascii="Cambria" w:hAnsi="Cambria" w:cs="Cambria"/>
          <w:b/>
          <w:bCs/>
          <w:sz w:val="24"/>
          <w:szCs w:val="24"/>
        </w:rPr>
      </w:pPr>
      <w:r w:rsidRPr="00BF2A84">
        <w:rPr>
          <w:rFonts w:ascii="Cambria" w:hAnsi="Cambria" w:cs="Cambria"/>
          <w:b/>
          <w:bCs/>
          <w:sz w:val="24"/>
          <w:szCs w:val="24"/>
        </w:rPr>
        <w:t>ОБЩИНА ВЕЛИКИ ПРЕСЛАВ</w:t>
      </w:r>
    </w:p>
    <w:p w:rsidR="00F32382" w:rsidRPr="00BF2A84" w:rsidRDefault="00F32382" w:rsidP="007116FE">
      <w:pPr>
        <w:spacing w:after="0"/>
        <w:jc w:val="center"/>
        <w:rPr>
          <w:rFonts w:ascii="Cambria" w:hAnsi="Cambria" w:cs="Cambria"/>
          <w:b/>
          <w:bCs/>
          <w:sz w:val="24"/>
          <w:szCs w:val="24"/>
        </w:rPr>
      </w:pPr>
      <w:r w:rsidRPr="00BF2A84">
        <w:rPr>
          <w:rFonts w:ascii="Cambria" w:hAnsi="Cambria" w:cs="Cambria"/>
          <w:b/>
          <w:bCs/>
          <w:sz w:val="24"/>
          <w:szCs w:val="24"/>
        </w:rPr>
        <w:t>Гр. Велики Преслав, общ. Велики Преслав, обл. Шумен, ул. Борис Спиров” № 58</w:t>
      </w:r>
    </w:p>
    <w:p w:rsidR="00F32382" w:rsidRPr="005612C2" w:rsidRDefault="00F32382" w:rsidP="007116FE">
      <w:pPr>
        <w:spacing w:after="0"/>
        <w:jc w:val="center"/>
        <w:rPr>
          <w:rFonts w:ascii="Cambria" w:hAnsi="Cambria" w:cs="Cambria"/>
          <w:b/>
          <w:bCs/>
          <w:sz w:val="24"/>
          <w:szCs w:val="24"/>
          <w:lang w:val="ru-RU"/>
        </w:rPr>
      </w:pPr>
      <w:r w:rsidRPr="00BF2A84">
        <w:rPr>
          <w:rFonts w:ascii="Cambria" w:hAnsi="Cambria" w:cs="Cambria"/>
          <w:b/>
          <w:bCs/>
          <w:sz w:val="24"/>
          <w:szCs w:val="24"/>
          <w:lang w:val="en-US"/>
        </w:rPr>
        <w:t>e</w:t>
      </w:r>
      <w:r w:rsidRPr="005612C2">
        <w:rPr>
          <w:rFonts w:ascii="Cambria" w:hAnsi="Cambria" w:cs="Cambria"/>
          <w:b/>
          <w:bCs/>
          <w:sz w:val="24"/>
          <w:szCs w:val="24"/>
          <w:lang w:val="ru-RU"/>
        </w:rPr>
        <w:t>-</w:t>
      </w:r>
      <w:r w:rsidRPr="00BF2A84">
        <w:rPr>
          <w:rFonts w:ascii="Cambria" w:hAnsi="Cambria" w:cs="Cambria"/>
          <w:b/>
          <w:bCs/>
          <w:sz w:val="24"/>
          <w:szCs w:val="24"/>
          <w:lang w:val="en-US"/>
        </w:rPr>
        <w:t>mail</w:t>
      </w:r>
      <w:r w:rsidRPr="005612C2">
        <w:rPr>
          <w:rFonts w:ascii="Cambria" w:hAnsi="Cambria" w:cs="Cambria"/>
          <w:b/>
          <w:bCs/>
          <w:sz w:val="24"/>
          <w:szCs w:val="24"/>
          <w:lang w:val="ru-RU"/>
        </w:rPr>
        <w:t>:</w:t>
      </w:r>
      <w:proofErr w:type="spellStart"/>
      <w:r w:rsidRPr="00BF2A84">
        <w:rPr>
          <w:rFonts w:ascii="Cambria" w:hAnsi="Cambria" w:cs="Cambria"/>
          <w:b/>
          <w:bCs/>
          <w:sz w:val="24"/>
          <w:szCs w:val="24"/>
          <w:lang w:val="en-US"/>
        </w:rPr>
        <w:t>oik</w:t>
      </w:r>
      <w:proofErr w:type="spellEnd"/>
      <w:r w:rsidR="00C10FD3">
        <w:rPr>
          <w:rFonts w:ascii="Cambria" w:hAnsi="Cambria" w:cs="Cambria"/>
          <w:b/>
          <w:bCs/>
          <w:sz w:val="24"/>
          <w:szCs w:val="24"/>
        </w:rPr>
        <w:t>2723</w:t>
      </w:r>
      <w:r w:rsidRPr="005612C2">
        <w:rPr>
          <w:rFonts w:ascii="Cambria" w:hAnsi="Cambria" w:cs="Cambria"/>
          <w:b/>
          <w:bCs/>
          <w:sz w:val="24"/>
          <w:szCs w:val="24"/>
          <w:lang w:val="ru-RU"/>
        </w:rPr>
        <w:t>@</w:t>
      </w:r>
      <w:proofErr w:type="spellStart"/>
      <w:r w:rsidR="00C10FD3">
        <w:rPr>
          <w:rFonts w:ascii="Cambria" w:hAnsi="Cambria" w:cs="Cambria"/>
          <w:b/>
          <w:bCs/>
          <w:sz w:val="24"/>
          <w:szCs w:val="24"/>
          <w:lang w:val="en-US"/>
        </w:rPr>
        <w:t>cik</w:t>
      </w:r>
      <w:proofErr w:type="spellEnd"/>
      <w:r w:rsidRPr="005612C2">
        <w:rPr>
          <w:rFonts w:ascii="Cambria" w:hAnsi="Cambria" w:cs="Cambria"/>
          <w:b/>
          <w:bCs/>
          <w:sz w:val="24"/>
          <w:szCs w:val="24"/>
          <w:lang w:val="ru-RU"/>
        </w:rPr>
        <w:t>.</w:t>
      </w:r>
      <w:proofErr w:type="spellStart"/>
      <w:r w:rsidRPr="00BF2A84">
        <w:rPr>
          <w:rFonts w:ascii="Cambria" w:hAnsi="Cambria" w:cs="Cambria"/>
          <w:b/>
          <w:bCs/>
          <w:sz w:val="24"/>
          <w:szCs w:val="24"/>
          <w:lang w:val="en-US"/>
        </w:rPr>
        <w:t>bg</w:t>
      </w:r>
      <w:proofErr w:type="spellEnd"/>
    </w:p>
    <w:p w:rsidR="00F32382" w:rsidRPr="005612C2" w:rsidRDefault="00F32382" w:rsidP="00F931E6">
      <w:pPr>
        <w:spacing w:after="0" w:line="240" w:lineRule="auto"/>
        <w:jc w:val="center"/>
        <w:rPr>
          <w:rFonts w:ascii="Cambria" w:hAnsi="Cambria" w:cs="Cambria"/>
          <w:b/>
          <w:bCs/>
          <w:sz w:val="24"/>
          <w:szCs w:val="24"/>
          <w:lang w:val="ru-RU"/>
        </w:rPr>
      </w:pPr>
    </w:p>
    <w:p w:rsidR="00F32382" w:rsidRPr="005612C2" w:rsidRDefault="00F32382" w:rsidP="00F931E6">
      <w:pPr>
        <w:spacing w:after="0" w:line="240" w:lineRule="auto"/>
        <w:jc w:val="center"/>
        <w:rPr>
          <w:rFonts w:ascii="Cambria" w:hAnsi="Cambria" w:cs="Cambria"/>
          <w:b/>
          <w:bCs/>
          <w:sz w:val="24"/>
          <w:szCs w:val="24"/>
          <w:lang w:val="ru-RU"/>
        </w:rPr>
      </w:pPr>
      <w:r w:rsidRPr="00BF2A84">
        <w:rPr>
          <w:rFonts w:ascii="Cambria" w:hAnsi="Cambria" w:cs="Cambria"/>
          <w:b/>
          <w:bCs/>
          <w:sz w:val="24"/>
          <w:szCs w:val="24"/>
        </w:rPr>
        <w:t>П Р О Т О К О Л</w:t>
      </w:r>
    </w:p>
    <w:p w:rsidR="00F32382" w:rsidRPr="00C7777C" w:rsidRDefault="00F32382" w:rsidP="00F931E6">
      <w:pPr>
        <w:spacing w:after="0" w:line="240" w:lineRule="auto"/>
        <w:jc w:val="center"/>
        <w:rPr>
          <w:rFonts w:ascii="Cambria" w:hAnsi="Cambria" w:cs="Cambria"/>
          <w:b/>
          <w:bCs/>
          <w:sz w:val="24"/>
          <w:szCs w:val="24"/>
        </w:rPr>
      </w:pPr>
      <w:r w:rsidRPr="00BF2A84">
        <w:rPr>
          <w:rFonts w:ascii="Cambria" w:hAnsi="Cambria" w:cs="Cambria"/>
          <w:b/>
          <w:bCs/>
          <w:sz w:val="24"/>
          <w:szCs w:val="24"/>
        </w:rPr>
        <w:t xml:space="preserve">№ </w:t>
      </w:r>
      <w:r w:rsidRPr="005612C2">
        <w:rPr>
          <w:rFonts w:ascii="Cambria" w:hAnsi="Cambria" w:cs="Cambria"/>
          <w:b/>
          <w:bCs/>
          <w:sz w:val="24"/>
          <w:szCs w:val="24"/>
          <w:lang w:val="ru-RU"/>
        </w:rPr>
        <w:t>3</w:t>
      </w:r>
      <w:r w:rsidR="008C6318">
        <w:rPr>
          <w:rFonts w:ascii="Cambria" w:hAnsi="Cambria" w:cs="Cambria"/>
          <w:b/>
          <w:bCs/>
          <w:sz w:val="24"/>
          <w:szCs w:val="24"/>
        </w:rPr>
        <w:t>7</w:t>
      </w:r>
    </w:p>
    <w:p w:rsidR="00F32382" w:rsidRPr="00623213" w:rsidRDefault="00F32382" w:rsidP="00841EA9">
      <w:pPr>
        <w:spacing w:after="0" w:line="240" w:lineRule="auto"/>
      </w:pPr>
      <w:r w:rsidRPr="00BF2A84">
        <w:rPr>
          <w:sz w:val="24"/>
          <w:szCs w:val="24"/>
        </w:rPr>
        <w:tab/>
      </w:r>
      <w:r w:rsidRPr="00623213">
        <w:t>Днес</w:t>
      </w:r>
      <w:r w:rsidRPr="005612C2">
        <w:rPr>
          <w:lang w:val="ru-RU"/>
        </w:rPr>
        <w:t>,</w:t>
      </w:r>
      <w:r w:rsidRPr="00623213">
        <w:t xml:space="preserve">  </w:t>
      </w:r>
      <w:r w:rsidR="00EE2F87">
        <w:rPr>
          <w:lang w:val="ru-RU"/>
        </w:rPr>
        <w:t>06</w:t>
      </w:r>
      <w:r w:rsidR="00C10FD3">
        <w:t>.06</w:t>
      </w:r>
      <w:r w:rsidRPr="00623213">
        <w:t>.2015 г. в залата на Общинска избирателна комисия – Община Велики Преслав се проведе заседание на ОИК – Велики Преслав.</w:t>
      </w:r>
    </w:p>
    <w:p w:rsidR="00F32382" w:rsidRPr="00623213" w:rsidRDefault="00F32382" w:rsidP="00841EA9">
      <w:pPr>
        <w:spacing w:after="0" w:line="240" w:lineRule="auto"/>
      </w:pPr>
      <w:r w:rsidRPr="00623213">
        <w:tab/>
        <w:t>На заседанието присъстваха:</w:t>
      </w:r>
    </w:p>
    <w:p w:rsidR="00F32382" w:rsidRPr="00AF6917" w:rsidRDefault="00F32382" w:rsidP="00841EA9">
      <w:pPr>
        <w:spacing w:after="0" w:line="240" w:lineRule="auto"/>
      </w:pPr>
      <w:r w:rsidRPr="00623213">
        <w:t>1.</w:t>
      </w:r>
      <w:r w:rsidRPr="00623213">
        <w:rPr>
          <w:color w:val="FF0000"/>
        </w:rPr>
        <w:tab/>
      </w:r>
      <w:r w:rsidRPr="00AF6917">
        <w:t>Вeра Димитрова Димитрова – Председател</w:t>
      </w:r>
    </w:p>
    <w:p w:rsidR="00F32382" w:rsidRPr="00AF6917" w:rsidRDefault="00F32382" w:rsidP="00841EA9">
      <w:pPr>
        <w:spacing w:after="0" w:line="240" w:lineRule="auto"/>
      </w:pPr>
      <w:r w:rsidRPr="00AF6917">
        <w:t>2.</w:t>
      </w:r>
      <w:r w:rsidRPr="00AF6917">
        <w:tab/>
        <w:t>Афизе Мустафа Шабан – Заместник -председател</w:t>
      </w:r>
    </w:p>
    <w:p w:rsidR="00F32382" w:rsidRPr="00AF6917" w:rsidRDefault="00F32382" w:rsidP="00841EA9">
      <w:pPr>
        <w:spacing w:after="0" w:line="240" w:lineRule="auto"/>
      </w:pPr>
      <w:r w:rsidRPr="00AF6917">
        <w:t>3.</w:t>
      </w:r>
      <w:r w:rsidRPr="00AF6917">
        <w:tab/>
        <w:t>Диана Атанасова Атанасова - Секретар</w:t>
      </w:r>
    </w:p>
    <w:p w:rsidR="00F32382" w:rsidRPr="00AF6917" w:rsidRDefault="00F32382" w:rsidP="00841EA9">
      <w:pPr>
        <w:spacing w:after="0" w:line="240" w:lineRule="auto"/>
      </w:pPr>
      <w:r w:rsidRPr="00AF6917">
        <w:t>4.</w:t>
      </w:r>
      <w:r w:rsidRPr="00AF6917">
        <w:tab/>
        <w:t>Десислава Бориславова Стоянова – Член</w:t>
      </w:r>
    </w:p>
    <w:p w:rsidR="00F32382" w:rsidRPr="00AF6917" w:rsidRDefault="00F32382" w:rsidP="00841EA9">
      <w:pPr>
        <w:spacing w:after="0" w:line="240" w:lineRule="auto"/>
      </w:pPr>
      <w:r w:rsidRPr="00AF6917">
        <w:rPr>
          <w:lang w:val="ru-RU"/>
        </w:rPr>
        <w:t>5</w:t>
      </w:r>
      <w:r w:rsidRPr="00AF6917">
        <w:t>.</w:t>
      </w:r>
      <w:r w:rsidR="00AF6917" w:rsidRPr="00AF6917">
        <w:tab/>
        <w:t>Тодорка Василева Димитрова- Член</w:t>
      </w:r>
    </w:p>
    <w:p w:rsidR="00F32382" w:rsidRPr="00AF6917" w:rsidRDefault="00F32382" w:rsidP="00841EA9">
      <w:pPr>
        <w:spacing w:after="0" w:line="240" w:lineRule="auto"/>
      </w:pPr>
      <w:r w:rsidRPr="00AF6917">
        <w:rPr>
          <w:lang w:val="ru-RU"/>
        </w:rPr>
        <w:t>6</w:t>
      </w:r>
      <w:r w:rsidRPr="00AF6917">
        <w:t>.</w:t>
      </w:r>
      <w:r w:rsidRPr="00AF6917">
        <w:tab/>
        <w:t>Величко Цветанов Величков – Член</w:t>
      </w:r>
    </w:p>
    <w:p w:rsidR="00AF6917" w:rsidRPr="00AF6917" w:rsidRDefault="00F32382" w:rsidP="00AF6917">
      <w:pPr>
        <w:spacing w:after="0" w:line="240" w:lineRule="auto"/>
      </w:pPr>
      <w:r w:rsidRPr="00AF6917">
        <w:rPr>
          <w:lang w:val="ru-RU"/>
        </w:rPr>
        <w:t>7</w:t>
      </w:r>
      <w:r w:rsidRPr="00AF6917">
        <w:t>.</w:t>
      </w:r>
      <w:r w:rsidRPr="00AF6917">
        <w:tab/>
        <w:t>Женя Димитрова Иванова- Член</w:t>
      </w:r>
      <w:r w:rsidRPr="00AF6917">
        <w:tab/>
      </w:r>
    </w:p>
    <w:p w:rsidR="00F32382" w:rsidRPr="00AF6917" w:rsidRDefault="00F32382" w:rsidP="00841EA9">
      <w:pPr>
        <w:spacing w:after="0" w:line="240" w:lineRule="auto"/>
        <w:rPr>
          <w:lang w:val="en-US"/>
        </w:rPr>
      </w:pPr>
    </w:p>
    <w:p w:rsidR="00AF6917" w:rsidRPr="00AF6917" w:rsidRDefault="00F32382" w:rsidP="00AF6917">
      <w:pPr>
        <w:spacing w:after="0" w:line="240" w:lineRule="auto"/>
      </w:pPr>
      <w:r w:rsidRPr="00AF6917">
        <w:t xml:space="preserve">ОТСЪСТВАТ: </w:t>
      </w:r>
      <w:r w:rsidR="00AF6917" w:rsidRPr="00AF6917">
        <w:rPr>
          <w:lang w:val="en-US"/>
        </w:rPr>
        <w:t xml:space="preserve"> </w:t>
      </w:r>
      <w:r w:rsidR="00AF6917" w:rsidRPr="00AF6917">
        <w:t>Мержана Йорданова Недялкова- Член</w:t>
      </w:r>
    </w:p>
    <w:p w:rsidR="00AF6917" w:rsidRPr="00AF6917" w:rsidRDefault="00AF6917" w:rsidP="00AF6917">
      <w:pPr>
        <w:spacing w:after="0" w:line="240" w:lineRule="auto"/>
        <w:ind w:left="708"/>
        <w:rPr>
          <w:lang w:val="en-US"/>
        </w:rPr>
      </w:pPr>
      <w:r w:rsidRPr="00AF6917">
        <w:rPr>
          <w:lang w:val="en-US"/>
        </w:rPr>
        <w:t xml:space="preserve">           </w:t>
      </w:r>
      <w:r w:rsidRPr="00AF6917">
        <w:t>Румяна Георгиева Папазова- Член</w:t>
      </w:r>
    </w:p>
    <w:p w:rsidR="00F32382" w:rsidRPr="00AF6917" w:rsidRDefault="00AF6917" w:rsidP="00EE044E">
      <w:pPr>
        <w:spacing w:after="0" w:line="240" w:lineRule="auto"/>
      </w:pPr>
      <w:r w:rsidRPr="00AF6917">
        <w:rPr>
          <w:lang w:val="en-US"/>
        </w:rPr>
        <w:t xml:space="preserve">                          </w:t>
      </w:r>
      <w:r w:rsidRPr="00AF6917">
        <w:t>Христо Маринов Димов- Член</w:t>
      </w:r>
    </w:p>
    <w:p w:rsidR="006D02DA" w:rsidRPr="00AF6917" w:rsidRDefault="006D02DA" w:rsidP="00EE044E">
      <w:pPr>
        <w:spacing w:after="0" w:line="240" w:lineRule="auto"/>
      </w:pPr>
      <w:r w:rsidRPr="00AF6917">
        <w:t xml:space="preserve"> </w:t>
      </w:r>
      <w:r w:rsidRPr="00AF6917">
        <w:tab/>
        <w:t xml:space="preserve">         </w:t>
      </w:r>
      <w:r w:rsidR="00AF6917" w:rsidRPr="00AF6917">
        <w:rPr>
          <w:lang w:val="en-US"/>
        </w:rPr>
        <w:t xml:space="preserve"> </w:t>
      </w:r>
      <w:r w:rsidRPr="00AF6917">
        <w:t xml:space="preserve"> Галина Светославова  Георгиева - Член</w:t>
      </w:r>
    </w:p>
    <w:p w:rsidR="00F32382" w:rsidRPr="00403EF5" w:rsidRDefault="00F32382" w:rsidP="00841EA9">
      <w:pPr>
        <w:spacing w:after="0" w:line="240" w:lineRule="auto"/>
        <w:rPr>
          <w:color w:val="FF0000"/>
          <w:lang w:val="en-US"/>
        </w:rPr>
      </w:pPr>
      <w:r w:rsidRPr="00623213">
        <w:rPr>
          <w:color w:val="FF0000"/>
        </w:rPr>
        <w:tab/>
        <w:t xml:space="preserve">          </w:t>
      </w:r>
    </w:p>
    <w:p w:rsidR="00F32382" w:rsidRPr="00623213" w:rsidRDefault="00F32382" w:rsidP="00841EA9">
      <w:pPr>
        <w:spacing w:after="0" w:line="240" w:lineRule="auto"/>
      </w:pPr>
      <w:r w:rsidRPr="00623213">
        <w:t>След извършена проверка се установи, че е налице кворум, съгласно разпоредбата на чл. 85, ал.3 от Изборния кодекс.</w:t>
      </w:r>
    </w:p>
    <w:p w:rsidR="00F32382" w:rsidRPr="00623213" w:rsidRDefault="00F32382" w:rsidP="00841EA9">
      <w:pPr>
        <w:spacing w:after="0" w:line="240" w:lineRule="auto"/>
      </w:pPr>
      <w:r w:rsidRPr="00623213">
        <w:t xml:space="preserve">                </w:t>
      </w:r>
    </w:p>
    <w:p w:rsidR="00F32382" w:rsidRPr="00623213" w:rsidRDefault="00F32382" w:rsidP="00841EA9">
      <w:pPr>
        <w:spacing w:after="0" w:line="240" w:lineRule="auto"/>
        <w:ind w:firstLine="708"/>
      </w:pPr>
      <w:r w:rsidRPr="00623213">
        <w:t xml:space="preserve"> Заседанието започна в </w:t>
      </w:r>
      <w:r w:rsidRPr="005612C2">
        <w:rPr>
          <w:lang w:val="ru-RU"/>
        </w:rPr>
        <w:t>1</w:t>
      </w:r>
      <w:r w:rsidRPr="00623213">
        <w:t>7</w:t>
      </w:r>
      <w:r w:rsidRPr="005612C2">
        <w:rPr>
          <w:lang w:val="ru-RU"/>
        </w:rPr>
        <w:t>.</w:t>
      </w:r>
      <w:r w:rsidR="00C10FD3">
        <w:t>3</w:t>
      </w:r>
      <w:r w:rsidRPr="005612C2">
        <w:rPr>
          <w:lang w:val="ru-RU"/>
        </w:rPr>
        <w:t>0</w:t>
      </w:r>
      <w:r w:rsidRPr="00623213">
        <w:t>ч.</w:t>
      </w:r>
    </w:p>
    <w:p w:rsidR="00F32382" w:rsidRPr="00623213" w:rsidRDefault="00F32382" w:rsidP="00841EA9">
      <w:pPr>
        <w:spacing w:after="0" w:line="240" w:lineRule="auto"/>
      </w:pPr>
    </w:p>
    <w:p w:rsidR="00F32382" w:rsidRPr="00623213" w:rsidRDefault="00F32382" w:rsidP="00841EA9">
      <w:pPr>
        <w:spacing w:after="0" w:line="240" w:lineRule="auto"/>
        <w:ind w:firstLine="708"/>
      </w:pPr>
      <w:r w:rsidRPr="00623213">
        <w:t>Председателят предложи следния дневен ред:</w:t>
      </w:r>
    </w:p>
    <w:p w:rsidR="006D02DA" w:rsidRDefault="006D02DA" w:rsidP="006D02DA">
      <w:pPr>
        <w:spacing w:after="0" w:line="240" w:lineRule="auto"/>
        <w:ind w:firstLine="708"/>
        <w:jc w:val="both"/>
      </w:pPr>
      <w:r>
        <w:t>1.</w:t>
      </w:r>
      <w:r>
        <w:tab/>
        <w:t>Разглеждане по същество на заявление за предсрочно прекратяване на пълномощията на общински съветник.</w:t>
      </w:r>
    </w:p>
    <w:p w:rsidR="00C10FD3" w:rsidRPr="00623213" w:rsidRDefault="006D02DA" w:rsidP="006D02DA">
      <w:pPr>
        <w:spacing w:after="0" w:line="240" w:lineRule="auto"/>
        <w:ind w:firstLine="708"/>
        <w:jc w:val="both"/>
      </w:pPr>
      <w:r>
        <w:t>2.</w:t>
      </w:r>
      <w:r>
        <w:tab/>
        <w:t>Определяне на представители на ОИК- Велики Преслав, които да присъстват при отваряне на запечатани помещения, в които се съхраняват изборни материали от местни избори 2015г.</w:t>
      </w:r>
    </w:p>
    <w:p w:rsidR="00F32382" w:rsidRPr="00623213" w:rsidRDefault="00F32382" w:rsidP="00841EA9">
      <w:pPr>
        <w:spacing w:after="0" w:line="240" w:lineRule="auto"/>
      </w:pPr>
    </w:p>
    <w:p w:rsidR="00F32382" w:rsidRPr="00623213" w:rsidRDefault="00F32382" w:rsidP="003958ED">
      <w:pPr>
        <w:spacing w:after="0" w:line="240" w:lineRule="auto"/>
        <w:ind w:firstLine="708"/>
      </w:pPr>
      <w:r w:rsidRPr="00623213">
        <w:t>Допълнения не бяха направени, затова председателят подложи на гласуване предложения проект на дневен ред.</w:t>
      </w:r>
    </w:p>
    <w:p w:rsidR="00F32382" w:rsidRPr="00623213" w:rsidRDefault="00F32382" w:rsidP="00841EA9">
      <w:pPr>
        <w:spacing w:after="0" w:line="240" w:lineRule="auto"/>
        <w:jc w:val="both"/>
      </w:pPr>
    </w:p>
    <w:p w:rsidR="00F32382" w:rsidRPr="008D306A" w:rsidRDefault="00F32382" w:rsidP="003958ED">
      <w:pPr>
        <w:spacing w:after="0" w:line="240" w:lineRule="auto"/>
        <w:ind w:firstLine="708"/>
        <w:jc w:val="both"/>
        <w:rPr>
          <w:rFonts w:asciiTheme="minorHAnsi" w:hAnsiTheme="minorHAnsi" w:cstheme="minorHAnsi"/>
        </w:rPr>
      </w:pPr>
      <w:r w:rsidRPr="00AF6917">
        <w:rPr>
          <w:rFonts w:asciiTheme="minorHAnsi" w:hAnsiTheme="minorHAnsi" w:cstheme="minorHAnsi"/>
        </w:rPr>
        <w:t xml:space="preserve">Гласували: </w:t>
      </w:r>
      <w:r w:rsidR="00AF6917" w:rsidRPr="00AF6917">
        <w:rPr>
          <w:rFonts w:asciiTheme="minorHAnsi" w:hAnsiTheme="minorHAnsi" w:cstheme="minorHAnsi"/>
          <w:lang w:val="en-US"/>
        </w:rPr>
        <w:t>7</w:t>
      </w:r>
      <w:r w:rsidRPr="00AF6917">
        <w:rPr>
          <w:rFonts w:asciiTheme="minorHAnsi" w:hAnsiTheme="minorHAnsi" w:cstheme="minorHAnsi"/>
        </w:rPr>
        <w:t>-„за“ /</w:t>
      </w:r>
      <w:r w:rsidRPr="008D306A">
        <w:rPr>
          <w:rFonts w:asciiTheme="minorHAnsi" w:hAnsiTheme="minorHAnsi" w:cstheme="minorHAnsi"/>
        </w:rPr>
        <w:t xml:space="preserve"> Вера Димитрова Димитрова, Диана Атанасова Атанасова, Афизе Мустафа Шабан, Десислава Бориславова Стоянова, Величко Цветанов Величков, Женя Димитрова Иванова, </w:t>
      </w:r>
      <w:r w:rsidR="00AF6917" w:rsidRPr="00AF6917">
        <w:t xml:space="preserve">Тодорка Василева Димитрова </w:t>
      </w:r>
      <w:r w:rsidRPr="008D306A">
        <w:rPr>
          <w:rFonts w:asciiTheme="minorHAnsi" w:hAnsiTheme="minorHAnsi" w:cstheme="minorHAnsi"/>
        </w:rPr>
        <w:t>/; против- няма.</w:t>
      </w:r>
    </w:p>
    <w:p w:rsidR="00F32382" w:rsidRPr="008D306A" w:rsidRDefault="00F32382" w:rsidP="00841EA9">
      <w:pPr>
        <w:spacing w:after="0" w:line="240" w:lineRule="auto"/>
        <w:jc w:val="both"/>
        <w:rPr>
          <w:rFonts w:asciiTheme="minorHAnsi" w:hAnsiTheme="minorHAnsi" w:cstheme="minorHAnsi"/>
        </w:rPr>
      </w:pPr>
    </w:p>
    <w:p w:rsidR="00F32382" w:rsidRPr="008D306A" w:rsidRDefault="00F32382" w:rsidP="00841EA9">
      <w:pPr>
        <w:spacing w:after="0" w:line="240" w:lineRule="auto"/>
        <w:jc w:val="both"/>
        <w:rPr>
          <w:rFonts w:asciiTheme="minorHAnsi" w:hAnsiTheme="minorHAnsi" w:cstheme="minorHAnsi"/>
        </w:rPr>
      </w:pPr>
      <w:r w:rsidRPr="008D306A">
        <w:rPr>
          <w:rFonts w:asciiTheme="minorHAnsi" w:hAnsiTheme="minorHAnsi" w:cstheme="minorHAnsi"/>
        </w:rPr>
        <w:t>Дневният ред бе приет.</w:t>
      </w:r>
    </w:p>
    <w:p w:rsidR="00F32382" w:rsidRPr="008D306A" w:rsidRDefault="00F32382" w:rsidP="00841EA9">
      <w:pPr>
        <w:spacing w:after="0" w:line="240" w:lineRule="auto"/>
        <w:jc w:val="both"/>
        <w:rPr>
          <w:rFonts w:asciiTheme="minorHAnsi" w:hAnsiTheme="minorHAnsi" w:cstheme="minorHAnsi"/>
        </w:rPr>
      </w:pPr>
    </w:p>
    <w:p w:rsidR="00F32382" w:rsidRPr="008D306A" w:rsidRDefault="00F32382" w:rsidP="00841EA9">
      <w:pPr>
        <w:spacing w:after="0" w:line="240" w:lineRule="auto"/>
        <w:ind w:firstLine="708"/>
        <w:jc w:val="both"/>
        <w:rPr>
          <w:rFonts w:asciiTheme="minorHAnsi" w:hAnsiTheme="minorHAnsi" w:cstheme="minorHAnsi"/>
        </w:rPr>
      </w:pPr>
      <w:r w:rsidRPr="008D306A">
        <w:rPr>
          <w:rFonts w:asciiTheme="minorHAnsi" w:hAnsiTheme="minorHAnsi" w:cstheme="minorHAnsi"/>
        </w:rPr>
        <w:t>По т.1 от Дневния ред:</w:t>
      </w:r>
    </w:p>
    <w:p w:rsidR="00F32382" w:rsidRPr="008D306A" w:rsidRDefault="00C10FD3" w:rsidP="00C7777C">
      <w:pPr>
        <w:spacing w:after="0" w:line="240" w:lineRule="auto"/>
        <w:ind w:firstLine="708"/>
        <w:rPr>
          <w:rFonts w:asciiTheme="minorHAnsi" w:hAnsiTheme="minorHAnsi" w:cstheme="minorHAnsi"/>
        </w:rPr>
      </w:pPr>
      <w:r w:rsidRPr="008D306A">
        <w:rPr>
          <w:rFonts w:asciiTheme="minorHAnsi" w:hAnsiTheme="minorHAnsi" w:cstheme="minorHAnsi"/>
        </w:rPr>
        <w:t>На заседание на комисията на 30.05.2016</w:t>
      </w:r>
      <w:r w:rsidR="00F32382" w:rsidRPr="008D306A">
        <w:rPr>
          <w:rFonts w:asciiTheme="minorHAnsi" w:hAnsiTheme="minorHAnsi" w:cstheme="minorHAnsi"/>
        </w:rPr>
        <w:t xml:space="preserve">г., председателят докладва постъпило по имейл на ОИК- Велики Преслав </w:t>
      </w:r>
      <w:hyperlink r:id="rId6" w:history="1">
        <w:r w:rsidR="00F32382" w:rsidRPr="008D306A">
          <w:rPr>
            <w:rStyle w:val="Hyperlink"/>
            <w:rFonts w:asciiTheme="minorHAnsi" w:hAnsiTheme="minorHAnsi" w:cstheme="minorHAnsi"/>
          </w:rPr>
          <w:t>/</w:t>
        </w:r>
        <w:r w:rsidR="00F32382" w:rsidRPr="008D306A">
          <w:rPr>
            <w:rStyle w:val="Hyperlink"/>
            <w:rFonts w:asciiTheme="minorHAnsi" w:hAnsiTheme="minorHAnsi" w:cstheme="minorHAnsi"/>
            <w:lang w:val="en-US"/>
          </w:rPr>
          <w:t>oik</w:t>
        </w:r>
        <w:r w:rsidR="00F32382" w:rsidRPr="008D306A">
          <w:rPr>
            <w:rStyle w:val="Hyperlink"/>
            <w:rFonts w:asciiTheme="minorHAnsi" w:hAnsiTheme="minorHAnsi" w:cstheme="minorHAnsi"/>
          </w:rPr>
          <w:t>2723@</w:t>
        </w:r>
        <w:r w:rsidR="00F32382" w:rsidRPr="008D306A">
          <w:rPr>
            <w:rStyle w:val="Hyperlink"/>
            <w:rFonts w:asciiTheme="minorHAnsi" w:hAnsiTheme="minorHAnsi" w:cstheme="minorHAnsi"/>
            <w:lang w:val="en-US"/>
          </w:rPr>
          <w:t>cik</w:t>
        </w:r>
        <w:r w:rsidR="00F32382" w:rsidRPr="008D306A">
          <w:rPr>
            <w:rStyle w:val="Hyperlink"/>
            <w:rFonts w:asciiTheme="minorHAnsi" w:hAnsiTheme="minorHAnsi" w:cstheme="minorHAnsi"/>
            <w:lang w:val="ru-RU"/>
          </w:rPr>
          <w:t>.</w:t>
        </w:r>
        <w:r w:rsidR="00F32382" w:rsidRPr="008D306A">
          <w:rPr>
            <w:rStyle w:val="Hyperlink"/>
            <w:rFonts w:asciiTheme="minorHAnsi" w:hAnsiTheme="minorHAnsi" w:cstheme="minorHAnsi"/>
            <w:lang w:val="en-US"/>
          </w:rPr>
          <w:t>bg</w:t>
        </w:r>
        <w:r w:rsidR="00F32382" w:rsidRPr="008D306A">
          <w:rPr>
            <w:rStyle w:val="Hyperlink"/>
            <w:rFonts w:asciiTheme="minorHAnsi" w:hAnsiTheme="minorHAnsi" w:cstheme="minorHAnsi"/>
          </w:rPr>
          <w:t>/</w:t>
        </w:r>
      </w:hyperlink>
      <w:r w:rsidRPr="008D306A">
        <w:rPr>
          <w:rFonts w:asciiTheme="minorHAnsi" w:hAnsiTheme="minorHAnsi" w:cstheme="minorHAnsi"/>
        </w:rPr>
        <w:t xml:space="preserve"> на 27.05.2016г., Писмо Изх. № 227/27.05.2016</w:t>
      </w:r>
      <w:r w:rsidR="00F32382" w:rsidRPr="008D306A">
        <w:rPr>
          <w:rFonts w:asciiTheme="minorHAnsi" w:hAnsiTheme="minorHAnsi" w:cstheme="minorHAnsi"/>
        </w:rPr>
        <w:t xml:space="preserve">г. от Председателя на Общински съвет-гр.Велики Преслав, съдържащо заявление от общински съветник </w:t>
      </w:r>
      <w:r w:rsidRPr="008D306A">
        <w:rPr>
          <w:rFonts w:asciiTheme="minorHAnsi" w:hAnsiTheme="minorHAnsi" w:cstheme="minorHAnsi"/>
        </w:rPr>
        <w:t xml:space="preserve">Христо Гичев Христов </w:t>
      </w:r>
      <w:r w:rsidR="00F32382" w:rsidRPr="008D306A">
        <w:rPr>
          <w:rFonts w:asciiTheme="minorHAnsi" w:hAnsiTheme="minorHAnsi" w:cstheme="minorHAnsi"/>
        </w:rPr>
        <w:t>за предсрочно прекратяване на пълномощията му на основание чл. 30, ал.4, т.3 от ЗМСМА.</w:t>
      </w:r>
    </w:p>
    <w:p w:rsidR="00AF6917" w:rsidRPr="00101235" w:rsidRDefault="00F32382" w:rsidP="00841EA9">
      <w:pPr>
        <w:spacing w:after="0" w:line="240" w:lineRule="auto"/>
        <w:jc w:val="both"/>
      </w:pPr>
      <w:r w:rsidRPr="008D306A">
        <w:rPr>
          <w:rFonts w:asciiTheme="minorHAnsi" w:hAnsiTheme="minorHAnsi" w:cstheme="minorHAnsi"/>
        </w:rPr>
        <w:tab/>
      </w:r>
      <w:r w:rsidR="00AF6917" w:rsidRPr="00AF6917">
        <w:t xml:space="preserve">Съгласно актуалната към настоящия момент редакция на ал. 7, чл. 30 от ЗМСМА, при наличие на обстоятелствата по чл. 30, ал.4, т.3 от ЗМСМА, ОИК следва, след постъпване на законовоустановените документи, да обяви за избран следващия в кандидатската листа на съответната политическа партия кандидат, като разпоредбата не съдържа изискване за вземане на </w:t>
      </w:r>
      <w:r w:rsidR="00AF6917" w:rsidRPr="00AF6917">
        <w:lastRenderedPageBreak/>
        <w:t xml:space="preserve">решение за изрично освобождаване на подалия оставка кандидат. </w:t>
      </w:r>
      <w:r w:rsidR="00AF6917" w:rsidRPr="00FA6499">
        <w:t>Решение № 2901-МИ/05.11.2015г. и Решение № 3054-МИ/01.02.2016г. на ЦИК</w:t>
      </w:r>
      <w:r w:rsidR="00AF6917">
        <w:rPr>
          <w:lang w:val="en-US"/>
        </w:rPr>
        <w:t xml:space="preserve"> </w:t>
      </w:r>
      <w:r w:rsidR="00AF6917">
        <w:t>съдържат разрешения в различен смисъл</w:t>
      </w:r>
      <w:r w:rsidR="00AF6917">
        <w:rPr>
          <w:lang w:val="en-US"/>
        </w:rPr>
        <w:t>,</w:t>
      </w:r>
      <w:r w:rsidR="00AF6917">
        <w:t xml:space="preserve"> но към настоящия момент не са отменени или изменени от ЦИК. </w:t>
      </w:r>
      <w:r w:rsidR="00101235">
        <w:t>Поради тази причина, комисията счита, че следва да се съобрази и с тях.</w:t>
      </w:r>
    </w:p>
    <w:p w:rsidR="00E96188" w:rsidRPr="009C0E92" w:rsidRDefault="00F32382" w:rsidP="009C0E92">
      <w:pPr>
        <w:spacing w:after="0" w:line="240" w:lineRule="auto"/>
        <w:ind w:firstLine="708"/>
        <w:jc w:val="both"/>
        <w:rPr>
          <w:rFonts w:asciiTheme="minorHAnsi" w:hAnsiTheme="minorHAnsi" w:cstheme="minorHAnsi"/>
        </w:rPr>
      </w:pPr>
      <w:r w:rsidRPr="008D306A">
        <w:rPr>
          <w:rFonts w:asciiTheme="minorHAnsi" w:hAnsiTheme="minorHAnsi" w:cstheme="minorHAnsi"/>
        </w:rPr>
        <w:t xml:space="preserve">Комисията </w:t>
      </w:r>
      <w:r w:rsidR="00C10FD3" w:rsidRPr="008D306A">
        <w:rPr>
          <w:rFonts w:asciiTheme="minorHAnsi" w:hAnsiTheme="minorHAnsi" w:cstheme="minorHAnsi"/>
        </w:rPr>
        <w:t xml:space="preserve">констатира, че съгласно </w:t>
      </w:r>
      <w:r w:rsidRPr="008D306A">
        <w:rPr>
          <w:rFonts w:asciiTheme="minorHAnsi" w:hAnsiTheme="minorHAnsi" w:cstheme="minorHAnsi"/>
        </w:rPr>
        <w:t xml:space="preserve">Решение № 2901-МИ/05.11.2015г. </w:t>
      </w:r>
      <w:r w:rsidR="00C10FD3" w:rsidRPr="008D306A">
        <w:rPr>
          <w:rFonts w:asciiTheme="minorHAnsi" w:hAnsiTheme="minorHAnsi" w:cstheme="minorHAnsi"/>
        </w:rPr>
        <w:t xml:space="preserve">и Решение № 3054-МИ/01.02.2016г. </w:t>
      </w:r>
      <w:r w:rsidRPr="008D306A">
        <w:rPr>
          <w:rFonts w:asciiTheme="minorHAnsi" w:hAnsiTheme="minorHAnsi" w:cstheme="minorHAnsi"/>
        </w:rPr>
        <w:t xml:space="preserve">на ЦИК, </w:t>
      </w:r>
      <w:r w:rsidR="009736E9" w:rsidRPr="008D306A">
        <w:rPr>
          <w:rFonts w:asciiTheme="minorHAnsi" w:hAnsiTheme="minorHAnsi" w:cstheme="minorHAnsi"/>
        </w:rPr>
        <w:t>са изпълнени законовите</w:t>
      </w:r>
      <w:r w:rsidR="00E96188" w:rsidRPr="008D306A">
        <w:rPr>
          <w:rFonts w:asciiTheme="minorHAnsi" w:hAnsiTheme="minorHAnsi" w:cstheme="minorHAnsi"/>
        </w:rPr>
        <w:t xml:space="preserve"> изисквания</w:t>
      </w:r>
      <w:r w:rsidR="00A4253B" w:rsidRPr="008D306A">
        <w:rPr>
          <w:rFonts w:asciiTheme="minorHAnsi" w:hAnsiTheme="minorHAnsi" w:cstheme="minorHAnsi"/>
        </w:rPr>
        <w:t>,</w:t>
      </w:r>
      <w:r w:rsidR="00E96188" w:rsidRPr="008D306A">
        <w:rPr>
          <w:rFonts w:asciiTheme="minorHAnsi" w:hAnsiTheme="minorHAnsi" w:cstheme="minorHAnsi"/>
        </w:rPr>
        <w:t xml:space="preserve"> при наличие на обстоятелства по чл. 30, ал.4, т.3 от ЗМСМА.</w:t>
      </w:r>
    </w:p>
    <w:p w:rsidR="00E96188" w:rsidRPr="006A3DFB" w:rsidRDefault="00E96188" w:rsidP="00E96188">
      <w:pPr>
        <w:spacing w:after="0" w:line="240" w:lineRule="auto"/>
        <w:ind w:firstLine="708"/>
        <w:rPr>
          <w:rFonts w:asciiTheme="minorHAnsi" w:eastAsia="Verdana" w:hAnsiTheme="minorHAnsi" w:cstheme="minorHAnsi"/>
        </w:rPr>
      </w:pPr>
      <w:r w:rsidRPr="008D306A">
        <w:rPr>
          <w:rFonts w:asciiTheme="minorHAnsi" w:eastAsia="Verdana" w:hAnsiTheme="minorHAnsi" w:cstheme="minorHAnsi"/>
        </w:rPr>
        <w:t xml:space="preserve">Съгласно Справка- разпечатка на ИП към ОИК, в кандидатската листа на ПП „АБВ /АЛТЕРНАТИВА ЗА </w:t>
      </w:r>
      <w:r w:rsidRPr="006A3DFB">
        <w:rPr>
          <w:rFonts w:asciiTheme="minorHAnsi" w:eastAsia="Verdana" w:hAnsiTheme="minorHAnsi" w:cstheme="minorHAnsi"/>
        </w:rPr>
        <w:t xml:space="preserve">БЪЛГАРСКО ВЪЗРАЖДАНЕ/“ за участие в изборите за общински съветници и кметове, проведени на 25.10.2015г., следващ </w:t>
      </w:r>
      <w:r w:rsidR="0050148C" w:rsidRPr="006A3DFB">
        <w:rPr>
          <w:rFonts w:asciiTheme="minorHAnsi" w:eastAsia="Verdana" w:hAnsiTheme="minorHAnsi" w:cstheme="minorHAnsi"/>
        </w:rPr>
        <w:t xml:space="preserve">кандидат след Христо Гичев Христов </w:t>
      </w:r>
      <w:r w:rsidRPr="006A3DFB">
        <w:rPr>
          <w:rFonts w:asciiTheme="minorHAnsi" w:eastAsia="Verdana" w:hAnsiTheme="minorHAnsi" w:cstheme="minorHAnsi"/>
        </w:rPr>
        <w:t>е</w:t>
      </w:r>
      <w:r w:rsidR="00311B89" w:rsidRPr="006A3DFB">
        <w:rPr>
          <w:rFonts w:asciiTheme="minorHAnsi" w:eastAsia="Verdana" w:hAnsiTheme="minorHAnsi" w:cstheme="minorHAnsi"/>
        </w:rPr>
        <w:t xml:space="preserve"> Валентин </w:t>
      </w:r>
      <w:r w:rsidR="0050148C" w:rsidRPr="006A3DFB">
        <w:rPr>
          <w:rFonts w:eastAsia="Verdana"/>
        </w:rPr>
        <w:t xml:space="preserve">Христов </w:t>
      </w:r>
      <w:r w:rsidR="00311B89" w:rsidRPr="006A3DFB">
        <w:rPr>
          <w:rFonts w:asciiTheme="minorHAnsi" w:eastAsia="Verdana" w:hAnsiTheme="minorHAnsi" w:cstheme="minorHAnsi"/>
        </w:rPr>
        <w:t>Тончев</w:t>
      </w:r>
      <w:r w:rsidR="0050148C" w:rsidRPr="006A3DFB">
        <w:rPr>
          <w:rFonts w:asciiTheme="minorHAnsi" w:eastAsia="Verdana" w:hAnsiTheme="minorHAnsi" w:cstheme="minorHAnsi"/>
        </w:rPr>
        <w:t>, заемащ  5</w:t>
      </w:r>
      <w:r w:rsidRPr="006A3DFB">
        <w:rPr>
          <w:rFonts w:asciiTheme="minorHAnsi" w:eastAsia="Verdana" w:hAnsiTheme="minorHAnsi" w:cstheme="minorHAnsi"/>
        </w:rPr>
        <w:t xml:space="preserve"> </w:t>
      </w:r>
      <w:r w:rsidR="0050148C" w:rsidRPr="006A3DFB">
        <w:rPr>
          <w:rFonts w:asciiTheme="minorHAnsi" w:eastAsia="Verdana" w:hAnsiTheme="minorHAnsi" w:cstheme="minorHAnsi"/>
        </w:rPr>
        <w:t>/пе</w:t>
      </w:r>
      <w:r w:rsidRPr="006A3DFB">
        <w:rPr>
          <w:rFonts w:asciiTheme="minorHAnsi" w:eastAsia="Verdana" w:hAnsiTheme="minorHAnsi" w:cstheme="minorHAnsi"/>
        </w:rPr>
        <w:t>то/ място в листата, подредена след отчита</w:t>
      </w:r>
      <w:r w:rsidR="0050148C" w:rsidRPr="006A3DFB">
        <w:rPr>
          <w:rFonts w:asciiTheme="minorHAnsi" w:eastAsia="Verdana" w:hAnsiTheme="minorHAnsi" w:cstheme="minorHAnsi"/>
        </w:rPr>
        <w:t>не на изборните резултати, с  34</w:t>
      </w:r>
      <w:r w:rsidRPr="006A3DFB">
        <w:rPr>
          <w:rFonts w:asciiTheme="minorHAnsi" w:eastAsia="Verdana" w:hAnsiTheme="minorHAnsi" w:cstheme="minorHAnsi"/>
        </w:rPr>
        <w:t xml:space="preserve">/ </w:t>
      </w:r>
      <w:r w:rsidR="0050148C" w:rsidRPr="006A3DFB">
        <w:rPr>
          <w:rFonts w:asciiTheme="minorHAnsi" w:eastAsia="Verdana" w:hAnsiTheme="minorHAnsi" w:cstheme="minorHAnsi"/>
        </w:rPr>
        <w:t>тридесет и четири</w:t>
      </w:r>
      <w:r w:rsidRPr="006A3DFB">
        <w:rPr>
          <w:rFonts w:asciiTheme="minorHAnsi" w:eastAsia="Verdana" w:hAnsiTheme="minorHAnsi" w:cstheme="minorHAnsi"/>
        </w:rPr>
        <w:t xml:space="preserve">/ преференциални гласа, при общинска избирателна квота 305. </w:t>
      </w:r>
    </w:p>
    <w:p w:rsidR="00E96188" w:rsidRPr="006A3DFB" w:rsidRDefault="003E717D" w:rsidP="00E96188">
      <w:pPr>
        <w:spacing w:after="0" w:line="240" w:lineRule="auto"/>
        <w:ind w:firstLine="708"/>
        <w:jc w:val="both"/>
        <w:rPr>
          <w:rFonts w:asciiTheme="minorHAnsi" w:eastAsia="Verdana" w:hAnsiTheme="minorHAnsi" w:cstheme="minorHAnsi"/>
        </w:rPr>
      </w:pPr>
      <w:r>
        <w:rPr>
          <w:rFonts w:asciiTheme="minorHAnsi" w:eastAsia="Verdana" w:hAnsiTheme="minorHAnsi" w:cstheme="minorHAnsi"/>
        </w:rPr>
        <w:t>С оглед чл. 30, ал.7 от ЗМСМА във вр. с ал.4, т.3, п</w:t>
      </w:r>
      <w:r w:rsidR="00E96188" w:rsidRPr="006A3DFB">
        <w:rPr>
          <w:rFonts w:asciiTheme="minorHAnsi" w:eastAsia="Verdana" w:hAnsiTheme="minorHAnsi" w:cstheme="minorHAnsi"/>
        </w:rPr>
        <w:t xml:space="preserve">редложението за обявяване за избран за общински съветник на кандидата </w:t>
      </w:r>
      <w:r w:rsidR="00311B89" w:rsidRPr="006A3DFB">
        <w:rPr>
          <w:rFonts w:asciiTheme="minorHAnsi" w:eastAsia="Verdana" w:hAnsiTheme="minorHAnsi" w:cstheme="minorHAnsi"/>
        </w:rPr>
        <w:t xml:space="preserve">Валентин </w:t>
      </w:r>
      <w:r w:rsidR="0050148C" w:rsidRPr="006A3DFB">
        <w:rPr>
          <w:rFonts w:asciiTheme="minorHAnsi" w:eastAsia="Verdana" w:hAnsiTheme="minorHAnsi" w:cstheme="minorHAnsi"/>
        </w:rPr>
        <w:t xml:space="preserve">Христов </w:t>
      </w:r>
      <w:r w:rsidR="00311B89" w:rsidRPr="006A3DFB">
        <w:rPr>
          <w:rFonts w:asciiTheme="minorHAnsi" w:eastAsia="Verdana" w:hAnsiTheme="minorHAnsi" w:cstheme="minorHAnsi"/>
        </w:rPr>
        <w:t xml:space="preserve">Тончев </w:t>
      </w:r>
      <w:r w:rsidR="00E96188" w:rsidRPr="006A3DFB">
        <w:rPr>
          <w:rFonts w:asciiTheme="minorHAnsi" w:eastAsia="Verdana" w:hAnsiTheme="minorHAnsi" w:cstheme="minorHAnsi"/>
        </w:rPr>
        <w:t>на мястото на</w:t>
      </w:r>
      <w:r w:rsidR="00311B89" w:rsidRPr="006A3DFB">
        <w:rPr>
          <w:rFonts w:asciiTheme="minorHAnsi" w:eastAsia="Verdana" w:hAnsiTheme="minorHAnsi" w:cstheme="minorHAnsi"/>
        </w:rPr>
        <w:t xml:space="preserve"> Христо Гичев Христов</w:t>
      </w:r>
      <w:r w:rsidR="00E96188" w:rsidRPr="006A3DFB">
        <w:rPr>
          <w:rFonts w:asciiTheme="minorHAnsi" w:eastAsia="Verdana" w:hAnsiTheme="minorHAnsi" w:cstheme="minorHAnsi"/>
        </w:rPr>
        <w:t>, бе подложено на гласуване:</w:t>
      </w:r>
    </w:p>
    <w:p w:rsidR="00E96188" w:rsidRPr="006A3DFB" w:rsidRDefault="00E96188" w:rsidP="00E96188">
      <w:pPr>
        <w:spacing w:after="0" w:line="240" w:lineRule="auto"/>
        <w:jc w:val="both"/>
        <w:rPr>
          <w:rFonts w:asciiTheme="minorHAnsi" w:eastAsia="Verdana" w:hAnsiTheme="minorHAnsi" w:cstheme="minorHAnsi"/>
        </w:rPr>
      </w:pPr>
    </w:p>
    <w:p w:rsidR="00E96188" w:rsidRPr="008D306A" w:rsidRDefault="00AF6917" w:rsidP="00E96188">
      <w:pPr>
        <w:spacing w:after="0" w:line="240" w:lineRule="auto"/>
        <w:ind w:firstLine="708"/>
        <w:jc w:val="both"/>
        <w:rPr>
          <w:rFonts w:asciiTheme="minorHAnsi" w:eastAsia="Verdana" w:hAnsiTheme="minorHAnsi" w:cstheme="minorHAnsi"/>
        </w:rPr>
      </w:pPr>
      <w:r>
        <w:rPr>
          <w:rFonts w:asciiTheme="minorHAnsi" w:eastAsia="Verdana" w:hAnsiTheme="minorHAnsi" w:cstheme="minorHAnsi"/>
        </w:rPr>
        <w:t xml:space="preserve">Гласували: </w:t>
      </w:r>
      <w:r>
        <w:rPr>
          <w:rFonts w:asciiTheme="minorHAnsi" w:eastAsia="Verdana" w:hAnsiTheme="minorHAnsi" w:cstheme="minorHAnsi"/>
          <w:lang w:val="en-US"/>
        </w:rPr>
        <w:t>7</w:t>
      </w:r>
      <w:r w:rsidR="00E96188" w:rsidRPr="008D306A">
        <w:rPr>
          <w:rFonts w:asciiTheme="minorHAnsi" w:eastAsia="Verdana" w:hAnsiTheme="minorHAnsi" w:cstheme="minorHAnsi"/>
        </w:rPr>
        <w:t xml:space="preserve">-„за“ / Вера Димитрова Димитрова, Диана Атанасова Атанасова, Афизе Мустафа Шабан, Десислава Бориславова Стоянова, Величко Цветанов Величков, Женя Димитрова Иванова, </w:t>
      </w:r>
      <w:r>
        <w:rPr>
          <w:rFonts w:asciiTheme="minorHAnsi" w:eastAsia="Verdana" w:hAnsiTheme="minorHAnsi" w:cstheme="minorHAnsi"/>
        </w:rPr>
        <w:t>Тодорка Василева Димитрова</w:t>
      </w:r>
      <w:r w:rsidR="00E96188" w:rsidRPr="008D306A">
        <w:rPr>
          <w:rFonts w:asciiTheme="minorHAnsi" w:eastAsia="Verdana" w:hAnsiTheme="minorHAnsi" w:cstheme="minorHAnsi"/>
        </w:rPr>
        <w:t>/; против- няма.</w:t>
      </w:r>
    </w:p>
    <w:p w:rsidR="00E96188" w:rsidRPr="008D306A" w:rsidRDefault="00E96188" w:rsidP="00E96188">
      <w:pPr>
        <w:spacing w:after="0" w:line="240" w:lineRule="auto"/>
        <w:rPr>
          <w:rFonts w:asciiTheme="minorHAnsi" w:eastAsia="Verdana" w:hAnsiTheme="minorHAnsi" w:cstheme="minorHAnsi"/>
        </w:rPr>
      </w:pPr>
    </w:p>
    <w:p w:rsidR="00E96188" w:rsidRPr="008D306A" w:rsidRDefault="00E96188" w:rsidP="00E96188">
      <w:pPr>
        <w:spacing w:after="0" w:line="240" w:lineRule="auto"/>
        <w:ind w:firstLine="708"/>
        <w:rPr>
          <w:rFonts w:asciiTheme="minorHAnsi" w:eastAsia="Verdana" w:hAnsiTheme="minorHAnsi" w:cstheme="minorHAnsi"/>
        </w:rPr>
      </w:pPr>
      <w:r w:rsidRPr="008D306A">
        <w:rPr>
          <w:rFonts w:asciiTheme="minorHAnsi" w:eastAsia="Verdana" w:hAnsiTheme="minorHAnsi" w:cstheme="minorHAnsi"/>
        </w:rPr>
        <w:t xml:space="preserve">С единодушие от присъстващите членове, ОИК Велики Преслав взе следното  </w:t>
      </w:r>
    </w:p>
    <w:p w:rsidR="00E96188" w:rsidRPr="008D306A" w:rsidRDefault="00E96188" w:rsidP="00E96188">
      <w:pPr>
        <w:spacing w:after="0" w:line="240" w:lineRule="auto"/>
        <w:rPr>
          <w:rFonts w:asciiTheme="minorHAnsi" w:eastAsia="Verdana" w:hAnsiTheme="minorHAnsi" w:cstheme="minorHAnsi"/>
          <w:sz w:val="24"/>
        </w:rPr>
      </w:pPr>
    </w:p>
    <w:p w:rsidR="00E96188" w:rsidRPr="008D306A" w:rsidRDefault="00E96188" w:rsidP="00E96188">
      <w:pPr>
        <w:spacing w:after="0" w:line="240" w:lineRule="auto"/>
        <w:jc w:val="center"/>
        <w:rPr>
          <w:rFonts w:asciiTheme="minorHAnsi" w:eastAsia="Verdana" w:hAnsiTheme="minorHAnsi" w:cstheme="minorHAnsi"/>
          <w:b/>
          <w:sz w:val="24"/>
        </w:rPr>
      </w:pPr>
      <w:r w:rsidRPr="008D306A">
        <w:rPr>
          <w:rFonts w:asciiTheme="minorHAnsi" w:eastAsia="Verdana" w:hAnsiTheme="minorHAnsi" w:cstheme="minorHAnsi"/>
          <w:b/>
          <w:sz w:val="24"/>
        </w:rPr>
        <w:t>РЕШЕНИЕ</w:t>
      </w:r>
    </w:p>
    <w:p w:rsidR="00E96188" w:rsidRPr="008D306A" w:rsidRDefault="00E96188" w:rsidP="00E96188">
      <w:pPr>
        <w:spacing w:after="0" w:line="240" w:lineRule="auto"/>
        <w:jc w:val="center"/>
        <w:rPr>
          <w:rFonts w:asciiTheme="minorHAnsi" w:eastAsia="Verdana" w:hAnsiTheme="minorHAnsi" w:cstheme="minorHAnsi"/>
          <w:b/>
          <w:sz w:val="24"/>
        </w:rPr>
      </w:pPr>
      <w:r w:rsidRPr="008D306A">
        <w:rPr>
          <w:rFonts w:asciiTheme="minorHAnsi" w:eastAsia="Segoe UI Symbol" w:hAnsiTheme="minorHAnsi" w:cstheme="minorHAnsi"/>
          <w:b/>
          <w:sz w:val="24"/>
        </w:rPr>
        <w:t>№</w:t>
      </w:r>
      <w:r w:rsidR="00311B89" w:rsidRPr="008D306A">
        <w:rPr>
          <w:rFonts w:asciiTheme="minorHAnsi" w:eastAsia="Verdana" w:hAnsiTheme="minorHAnsi" w:cstheme="minorHAnsi"/>
          <w:b/>
          <w:sz w:val="24"/>
        </w:rPr>
        <w:t xml:space="preserve"> 209/ 06.06.2016</w:t>
      </w:r>
      <w:r w:rsidRPr="008D306A">
        <w:rPr>
          <w:rFonts w:asciiTheme="minorHAnsi" w:eastAsia="Verdana" w:hAnsiTheme="minorHAnsi" w:cstheme="minorHAnsi"/>
          <w:b/>
          <w:sz w:val="24"/>
        </w:rPr>
        <w:t xml:space="preserve"> г.</w:t>
      </w:r>
    </w:p>
    <w:p w:rsidR="00E96188" w:rsidRPr="008D306A" w:rsidRDefault="00E96188" w:rsidP="00E96188">
      <w:pPr>
        <w:spacing w:after="0" w:line="240" w:lineRule="auto"/>
        <w:jc w:val="center"/>
        <w:rPr>
          <w:rFonts w:asciiTheme="minorHAnsi" w:eastAsia="Verdana" w:hAnsiTheme="minorHAnsi" w:cstheme="minorHAnsi"/>
          <w:b/>
          <w:sz w:val="24"/>
        </w:rPr>
      </w:pPr>
    </w:p>
    <w:p w:rsidR="00E96188" w:rsidRPr="008D306A" w:rsidRDefault="00E96188" w:rsidP="00E96188">
      <w:pPr>
        <w:spacing w:after="0" w:line="240" w:lineRule="auto"/>
        <w:ind w:firstLine="708"/>
        <w:jc w:val="both"/>
        <w:rPr>
          <w:rFonts w:asciiTheme="minorHAnsi" w:eastAsia="Verdana" w:hAnsiTheme="minorHAnsi" w:cstheme="minorHAnsi"/>
        </w:rPr>
      </w:pPr>
      <w:r w:rsidRPr="008D306A">
        <w:rPr>
          <w:rFonts w:asciiTheme="minorHAnsi" w:eastAsia="Verdana" w:hAnsiTheme="minorHAnsi" w:cstheme="minorHAnsi"/>
        </w:rPr>
        <w:t>ОТНОСНО: Обявяване за избран на общински съветник от листата на ПП „АБВ /АЛТЕРНАТИВА ЗА БЪЛГАРСКО ВЪЗРАЖДАНЕ/“</w:t>
      </w:r>
    </w:p>
    <w:p w:rsidR="00E96188" w:rsidRPr="008D306A" w:rsidRDefault="00E96188" w:rsidP="00E96188">
      <w:pPr>
        <w:spacing w:after="0" w:line="240" w:lineRule="auto"/>
        <w:ind w:firstLine="708"/>
        <w:jc w:val="both"/>
        <w:rPr>
          <w:rFonts w:asciiTheme="minorHAnsi" w:eastAsia="Verdana" w:hAnsiTheme="minorHAnsi" w:cstheme="minorHAnsi"/>
        </w:rPr>
      </w:pPr>
      <w:r w:rsidRPr="008D306A">
        <w:rPr>
          <w:rFonts w:asciiTheme="minorHAnsi" w:eastAsia="Verdana" w:hAnsiTheme="minorHAnsi" w:cstheme="minorHAnsi"/>
        </w:rPr>
        <w:t>На основание чл. 87, ал.1, т.24 и чл. 458, ал.1 въ</w:t>
      </w:r>
      <w:r w:rsidR="00311B89" w:rsidRPr="008D306A">
        <w:rPr>
          <w:rFonts w:asciiTheme="minorHAnsi" w:eastAsia="Verdana" w:hAnsiTheme="minorHAnsi" w:cstheme="minorHAnsi"/>
        </w:rPr>
        <w:t>в вр. с чл.5 от ИК, чл. 30, ал.7</w:t>
      </w:r>
      <w:r w:rsidRPr="008D306A">
        <w:rPr>
          <w:rFonts w:asciiTheme="minorHAnsi" w:eastAsia="Verdana" w:hAnsiTheme="minorHAnsi" w:cstheme="minorHAnsi"/>
        </w:rPr>
        <w:t xml:space="preserve"> от ЗМСМА, ОИК- Велики Преслав</w:t>
      </w:r>
    </w:p>
    <w:p w:rsidR="00E96188" w:rsidRPr="008D306A" w:rsidRDefault="00E96188" w:rsidP="00E96188">
      <w:pPr>
        <w:spacing w:after="0" w:line="240" w:lineRule="auto"/>
        <w:ind w:firstLine="708"/>
        <w:jc w:val="both"/>
        <w:rPr>
          <w:rFonts w:asciiTheme="minorHAnsi" w:eastAsia="Verdana" w:hAnsiTheme="minorHAnsi" w:cstheme="minorHAnsi"/>
        </w:rPr>
      </w:pPr>
      <w:r w:rsidRPr="008D306A">
        <w:rPr>
          <w:rFonts w:asciiTheme="minorHAnsi" w:eastAsia="Verdana" w:hAnsiTheme="minorHAnsi" w:cstheme="minorHAnsi"/>
        </w:rPr>
        <w:t xml:space="preserve"> </w:t>
      </w:r>
    </w:p>
    <w:p w:rsidR="00E96188" w:rsidRPr="008D306A" w:rsidRDefault="00E96188" w:rsidP="00E96188">
      <w:pPr>
        <w:spacing w:after="0" w:line="240" w:lineRule="auto"/>
        <w:jc w:val="center"/>
        <w:rPr>
          <w:rFonts w:asciiTheme="minorHAnsi" w:eastAsia="Verdana" w:hAnsiTheme="minorHAnsi" w:cstheme="minorHAnsi"/>
          <w:b/>
        </w:rPr>
      </w:pPr>
      <w:r w:rsidRPr="008D306A">
        <w:rPr>
          <w:rFonts w:asciiTheme="minorHAnsi" w:eastAsia="Verdana" w:hAnsiTheme="minorHAnsi" w:cstheme="minorHAnsi"/>
          <w:b/>
        </w:rPr>
        <w:t>РЕШИ:</w:t>
      </w:r>
    </w:p>
    <w:p w:rsidR="00E96188" w:rsidRPr="008D306A" w:rsidRDefault="00E96188" w:rsidP="00E96188">
      <w:pPr>
        <w:spacing w:after="0" w:line="240" w:lineRule="auto"/>
        <w:jc w:val="center"/>
        <w:rPr>
          <w:rFonts w:asciiTheme="minorHAnsi" w:eastAsia="Verdana" w:hAnsiTheme="minorHAnsi" w:cstheme="minorHAnsi"/>
          <w:b/>
        </w:rPr>
      </w:pPr>
    </w:p>
    <w:p w:rsidR="00E96188" w:rsidRPr="008D306A" w:rsidRDefault="00E96188" w:rsidP="00E96188">
      <w:pPr>
        <w:spacing w:after="0" w:line="240" w:lineRule="auto"/>
        <w:ind w:firstLine="708"/>
        <w:rPr>
          <w:rFonts w:asciiTheme="minorHAnsi" w:eastAsia="Verdana" w:hAnsiTheme="minorHAnsi" w:cstheme="minorHAnsi"/>
          <w:shd w:val="clear" w:color="auto" w:fill="FFFFFF"/>
        </w:rPr>
      </w:pPr>
      <w:r w:rsidRPr="008D306A">
        <w:rPr>
          <w:rFonts w:asciiTheme="minorHAnsi" w:eastAsia="Verdana" w:hAnsiTheme="minorHAnsi" w:cstheme="minorHAnsi"/>
          <w:shd w:val="clear" w:color="auto" w:fill="FFFFFF"/>
        </w:rPr>
        <w:t>Обявява за избран за общински съветник в Общински съвет – Велики Преслав</w:t>
      </w:r>
      <w:r w:rsidR="00311B89" w:rsidRPr="008D306A">
        <w:rPr>
          <w:rFonts w:asciiTheme="minorHAnsi" w:eastAsia="Verdana" w:hAnsiTheme="minorHAnsi" w:cstheme="minorHAnsi"/>
          <w:shd w:val="clear" w:color="auto" w:fill="FFFFFF"/>
        </w:rPr>
        <w:t xml:space="preserve"> Валентин</w:t>
      </w:r>
      <w:r w:rsidR="0050148C">
        <w:rPr>
          <w:rFonts w:asciiTheme="minorHAnsi" w:eastAsia="Verdana" w:hAnsiTheme="minorHAnsi" w:cstheme="minorHAnsi"/>
          <w:shd w:val="clear" w:color="auto" w:fill="FFFFFF"/>
        </w:rPr>
        <w:t xml:space="preserve"> </w:t>
      </w:r>
      <w:r w:rsidR="0050148C" w:rsidRPr="006A3DFB">
        <w:rPr>
          <w:rFonts w:asciiTheme="minorHAnsi" w:eastAsia="Verdana" w:hAnsiTheme="minorHAnsi" w:cstheme="minorHAnsi"/>
          <w:shd w:val="clear" w:color="auto" w:fill="FFFFFF"/>
        </w:rPr>
        <w:t xml:space="preserve">Христов </w:t>
      </w:r>
      <w:r w:rsidR="00311B89" w:rsidRPr="006A3DFB">
        <w:rPr>
          <w:rFonts w:asciiTheme="minorHAnsi" w:eastAsia="Verdana" w:hAnsiTheme="minorHAnsi" w:cstheme="minorHAnsi"/>
          <w:shd w:val="clear" w:color="auto" w:fill="FFFFFF"/>
        </w:rPr>
        <w:t>Тончев</w:t>
      </w:r>
      <w:r w:rsidRPr="006A3DFB">
        <w:rPr>
          <w:rFonts w:asciiTheme="minorHAnsi" w:eastAsia="Verdana" w:hAnsiTheme="minorHAnsi" w:cstheme="minorHAnsi"/>
          <w:shd w:val="clear" w:color="auto" w:fill="FFFFFF"/>
        </w:rPr>
        <w:t xml:space="preserve">, </w:t>
      </w:r>
      <w:r w:rsidR="0050148C" w:rsidRPr="006A3DFB">
        <w:rPr>
          <w:rFonts w:asciiTheme="minorHAnsi" w:eastAsia="Verdana" w:hAnsiTheme="minorHAnsi" w:cstheme="minorHAnsi"/>
          <w:shd w:val="clear" w:color="auto" w:fill="FFFFFF"/>
        </w:rPr>
        <w:t>заемащ 5</w:t>
      </w:r>
      <w:r w:rsidRPr="006A3DFB">
        <w:rPr>
          <w:rFonts w:asciiTheme="minorHAnsi" w:eastAsia="Verdana" w:hAnsiTheme="minorHAnsi" w:cstheme="minorHAnsi"/>
          <w:shd w:val="clear" w:color="auto" w:fill="FFFFFF"/>
        </w:rPr>
        <w:t xml:space="preserve"> /</w:t>
      </w:r>
      <w:r w:rsidR="0050148C" w:rsidRPr="006A3DFB">
        <w:rPr>
          <w:rFonts w:asciiTheme="minorHAnsi" w:eastAsia="Verdana" w:hAnsiTheme="minorHAnsi" w:cstheme="minorHAnsi"/>
          <w:shd w:val="clear" w:color="auto" w:fill="FFFFFF"/>
        </w:rPr>
        <w:t>п</w:t>
      </w:r>
      <w:r w:rsidRPr="006A3DFB">
        <w:rPr>
          <w:rFonts w:asciiTheme="minorHAnsi" w:eastAsia="Verdana" w:hAnsiTheme="minorHAnsi" w:cstheme="minorHAnsi"/>
          <w:shd w:val="clear" w:color="auto" w:fill="FFFFFF"/>
        </w:rPr>
        <w:t xml:space="preserve">ето/ място в кандидатската листа на ПП „АБВ /АЛТЕРНАТИВА ЗА БЪЛГАРСКО ВЪЗРАЖДАНЕ/“ след отчитане на изборните резултати от проведените на 25.10.2015г. избори за общински съветници и кметове, с </w:t>
      </w:r>
      <w:r w:rsidR="006A3DFB" w:rsidRPr="006A3DFB">
        <w:rPr>
          <w:rFonts w:eastAsia="Verdana"/>
        </w:rPr>
        <w:t xml:space="preserve">34/ тридесет и четири/ </w:t>
      </w:r>
      <w:r w:rsidRPr="006A3DFB">
        <w:rPr>
          <w:rFonts w:asciiTheme="minorHAnsi" w:eastAsia="Verdana" w:hAnsiTheme="minorHAnsi" w:cstheme="minorHAnsi"/>
          <w:shd w:val="clear" w:color="auto" w:fill="FFFFFF"/>
        </w:rPr>
        <w:t>преференциални</w:t>
      </w:r>
      <w:r w:rsidRPr="008D306A">
        <w:rPr>
          <w:rFonts w:asciiTheme="minorHAnsi" w:eastAsia="Verdana" w:hAnsiTheme="minorHAnsi" w:cstheme="minorHAnsi"/>
          <w:shd w:val="clear" w:color="auto" w:fill="FFFFFF"/>
        </w:rPr>
        <w:t xml:space="preserve"> гласа, при общинска избирателна квота 305.</w:t>
      </w:r>
    </w:p>
    <w:p w:rsidR="00E96188" w:rsidRPr="008D306A" w:rsidRDefault="00E96188" w:rsidP="00E96188">
      <w:pPr>
        <w:tabs>
          <w:tab w:val="left" w:pos="709"/>
        </w:tabs>
        <w:spacing w:after="0" w:line="240" w:lineRule="auto"/>
        <w:rPr>
          <w:rFonts w:asciiTheme="minorHAnsi" w:eastAsia="Verdana" w:hAnsiTheme="minorHAnsi" w:cstheme="minorHAnsi"/>
          <w:shd w:val="clear" w:color="auto" w:fill="FFFFFF"/>
        </w:rPr>
      </w:pPr>
      <w:r w:rsidRPr="008D306A">
        <w:rPr>
          <w:rFonts w:asciiTheme="minorHAnsi" w:eastAsia="Verdana" w:hAnsiTheme="minorHAnsi" w:cstheme="minorHAnsi"/>
          <w:shd w:val="clear" w:color="auto" w:fill="FFFFFF"/>
        </w:rPr>
        <w:tab/>
        <w:t>На лицето да бъде издадено удостоверение.</w:t>
      </w:r>
    </w:p>
    <w:p w:rsidR="009736E9" w:rsidRPr="008D306A" w:rsidRDefault="009736E9" w:rsidP="009736E9">
      <w:pPr>
        <w:pStyle w:val="NormalWeb"/>
        <w:shd w:val="clear" w:color="auto" w:fill="FFFFFF"/>
        <w:spacing w:before="0" w:beforeAutospacing="0" w:after="0" w:afterAutospacing="0"/>
        <w:ind w:firstLine="708"/>
        <w:rPr>
          <w:rFonts w:asciiTheme="minorHAnsi" w:hAnsiTheme="minorHAnsi" w:cstheme="minorHAnsi"/>
          <w:sz w:val="22"/>
          <w:szCs w:val="22"/>
        </w:rPr>
      </w:pPr>
    </w:p>
    <w:p w:rsidR="00F32382" w:rsidRPr="008D306A" w:rsidRDefault="009736E9" w:rsidP="009736E9">
      <w:pPr>
        <w:pStyle w:val="NormalWeb"/>
        <w:shd w:val="clear" w:color="auto" w:fill="FFFFFF"/>
        <w:spacing w:before="0" w:beforeAutospacing="0" w:after="0" w:afterAutospacing="0"/>
        <w:ind w:firstLine="708"/>
        <w:rPr>
          <w:rFonts w:asciiTheme="minorHAnsi" w:hAnsiTheme="minorHAnsi" w:cstheme="minorHAnsi"/>
          <w:sz w:val="22"/>
          <w:szCs w:val="22"/>
        </w:rPr>
      </w:pPr>
      <w:r w:rsidRPr="008D306A">
        <w:rPr>
          <w:rFonts w:asciiTheme="minorHAnsi" w:hAnsiTheme="minorHAnsi" w:cstheme="minorHAnsi"/>
          <w:sz w:val="22"/>
          <w:szCs w:val="22"/>
        </w:rPr>
        <w:t>Решението подл</w:t>
      </w:r>
      <w:r w:rsidR="00E91369" w:rsidRPr="008D306A">
        <w:rPr>
          <w:rFonts w:asciiTheme="minorHAnsi" w:hAnsiTheme="minorHAnsi" w:cstheme="minorHAnsi"/>
          <w:sz w:val="22"/>
          <w:szCs w:val="22"/>
        </w:rPr>
        <w:t>ежи на предварително изпълнение на основание Решение № 3054-МИ/01.02.2016г. на ЦИК.</w:t>
      </w:r>
    </w:p>
    <w:p w:rsidR="00F32382" w:rsidRPr="008D306A" w:rsidRDefault="00F32382" w:rsidP="00C7777C">
      <w:pPr>
        <w:pStyle w:val="NormalWeb"/>
        <w:shd w:val="clear" w:color="auto" w:fill="FFFFFF"/>
        <w:spacing w:before="0" w:beforeAutospacing="0" w:after="0" w:afterAutospacing="0"/>
        <w:ind w:firstLine="708"/>
        <w:rPr>
          <w:rFonts w:asciiTheme="minorHAnsi" w:hAnsiTheme="minorHAnsi" w:cstheme="minorHAnsi"/>
          <w:sz w:val="22"/>
          <w:szCs w:val="22"/>
        </w:rPr>
      </w:pPr>
      <w:r w:rsidRPr="008D306A">
        <w:rPr>
          <w:rFonts w:asciiTheme="minorHAnsi" w:hAnsiTheme="minorHAnsi" w:cstheme="minorHAnsi"/>
          <w:sz w:val="22"/>
          <w:szCs w:val="22"/>
        </w:rPr>
        <w:t xml:space="preserve">Решението подлежи на обжалване </w:t>
      </w:r>
      <w:r w:rsidR="00E80D07" w:rsidRPr="008D306A">
        <w:rPr>
          <w:rFonts w:asciiTheme="minorHAnsi" w:hAnsiTheme="minorHAnsi" w:cstheme="minorHAnsi"/>
          <w:sz w:val="22"/>
          <w:szCs w:val="22"/>
        </w:rPr>
        <w:t xml:space="preserve">по реда на чл. 459 от ИК, </w:t>
      </w:r>
      <w:r w:rsidRPr="008D306A">
        <w:rPr>
          <w:rFonts w:asciiTheme="minorHAnsi" w:hAnsiTheme="minorHAnsi" w:cstheme="minorHAnsi"/>
          <w:sz w:val="22"/>
          <w:szCs w:val="22"/>
        </w:rPr>
        <w:t>пред Административен съд Шумен в 7-дневен срок от обявяването му.</w:t>
      </w:r>
    </w:p>
    <w:p w:rsidR="00E91369" w:rsidRPr="008D306A" w:rsidRDefault="00E91369" w:rsidP="00C7777C">
      <w:pPr>
        <w:pStyle w:val="NormalWeb"/>
        <w:shd w:val="clear" w:color="auto" w:fill="FFFFFF"/>
        <w:spacing w:before="0" w:beforeAutospacing="0" w:after="0" w:afterAutospacing="0"/>
        <w:ind w:firstLine="708"/>
        <w:rPr>
          <w:rFonts w:asciiTheme="minorHAnsi" w:hAnsiTheme="minorHAnsi" w:cstheme="minorHAnsi"/>
          <w:sz w:val="22"/>
          <w:szCs w:val="22"/>
        </w:rPr>
      </w:pPr>
    </w:p>
    <w:p w:rsidR="00F32382" w:rsidRPr="008D306A" w:rsidRDefault="00F32382" w:rsidP="00C7777C">
      <w:pPr>
        <w:pStyle w:val="NormalWeb"/>
        <w:shd w:val="clear" w:color="auto" w:fill="FFFFFF"/>
        <w:spacing w:before="0" w:beforeAutospacing="0" w:after="0" w:afterAutospacing="0"/>
        <w:ind w:firstLine="708"/>
        <w:rPr>
          <w:rFonts w:asciiTheme="minorHAnsi" w:hAnsiTheme="minorHAnsi" w:cstheme="minorHAnsi"/>
          <w:sz w:val="22"/>
          <w:szCs w:val="22"/>
        </w:rPr>
      </w:pPr>
      <w:r w:rsidRPr="008D306A">
        <w:rPr>
          <w:rFonts w:asciiTheme="minorHAnsi" w:hAnsiTheme="minorHAnsi" w:cstheme="minorHAnsi"/>
          <w:sz w:val="22"/>
          <w:szCs w:val="22"/>
        </w:rPr>
        <w:t>Екземпляр от решението да бъде изпратен за сведение на ОбС-Велики Преслав в тридневен срок от влизането му в сила.</w:t>
      </w:r>
    </w:p>
    <w:p w:rsidR="00E91369" w:rsidRPr="008D306A" w:rsidRDefault="00E91369" w:rsidP="00C7777C">
      <w:pPr>
        <w:pStyle w:val="NormalWeb"/>
        <w:shd w:val="clear" w:color="auto" w:fill="FFFFFF"/>
        <w:spacing w:before="0" w:beforeAutospacing="0" w:after="0" w:afterAutospacing="0"/>
        <w:ind w:firstLine="708"/>
        <w:rPr>
          <w:rFonts w:asciiTheme="minorHAnsi" w:hAnsiTheme="minorHAnsi" w:cstheme="minorHAnsi"/>
          <w:sz w:val="22"/>
          <w:szCs w:val="22"/>
        </w:rPr>
      </w:pPr>
    </w:p>
    <w:p w:rsidR="00E91369" w:rsidRPr="008D306A" w:rsidRDefault="00E91369" w:rsidP="00C7777C">
      <w:pPr>
        <w:pStyle w:val="NormalWeb"/>
        <w:shd w:val="clear" w:color="auto" w:fill="FFFFFF"/>
        <w:spacing w:before="0" w:beforeAutospacing="0" w:after="0" w:afterAutospacing="0"/>
        <w:ind w:firstLine="708"/>
        <w:rPr>
          <w:rFonts w:asciiTheme="minorHAnsi" w:hAnsiTheme="minorHAnsi" w:cstheme="minorHAnsi"/>
          <w:sz w:val="22"/>
          <w:szCs w:val="22"/>
        </w:rPr>
      </w:pPr>
      <w:r w:rsidRPr="008D306A">
        <w:rPr>
          <w:rFonts w:asciiTheme="minorHAnsi" w:hAnsiTheme="minorHAnsi" w:cstheme="minorHAnsi"/>
          <w:sz w:val="22"/>
          <w:szCs w:val="22"/>
        </w:rPr>
        <w:t xml:space="preserve">По точка втора от Дневния ред: </w:t>
      </w:r>
    </w:p>
    <w:p w:rsidR="00013E4E" w:rsidRPr="008D306A" w:rsidRDefault="00013E4E" w:rsidP="00C7777C">
      <w:pPr>
        <w:pStyle w:val="NormalWeb"/>
        <w:shd w:val="clear" w:color="auto" w:fill="FFFFFF"/>
        <w:spacing w:before="0" w:beforeAutospacing="0" w:after="0" w:afterAutospacing="0"/>
        <w:ind w:firstLine="708"/>
        <w:rPr>
          <w:rFonts w:asciiTheme="minorHAnsi" w:hAnsiTheme="minorHAnsi" w:cstheme="minorHAnsi"/>
          <w:sz w:val="22"/>
          <w:szCs w:val="22"/>
        </w:rPr>
      </w:pPr>
      <w:r w:rsidRPr="008D306A">
        <w:rPr>
          <w:rFonts w:asciiTheme="minorHAnsi" w:hAnsiTheme="minorHAnsi" w:cstheme="minorHAnsi"/>
          <w:sz w:val="22"/>
          <w:szCs w:val="22"/>
        </w:rPr>
        <w:t>На заседание на ОИК-Велики Преслав, проведено на 30.05.2016г., поради отсъ</w:t>
      </w:r>
      <w:r w:rsidR="0091356D">
        <w:rPr>
          <w:rFonts w:asciiTheme="minorHAnsi" w:hAnsiTheme="minorHAnsi" w:cstheme="minorHAnsi"/>
          <w:sz w:val="22"/>
          <w:szCs w:val="22"/>
        </w:rPr>
        <w:t>ствие на двама членове</w:t>
      </w:r>
      <w:r w:rsidRPr="008D306A">
        <w:rPr>
          <w:rFonts w:asciiTheme="minorHAnsi" w:hAnsiTheme="minorHAnsi" w:cstheme="minorHAnsi"/>
          <w:sz w:val="22"/>
          <w:szCs w:val="22"/>
        </w:rPr>
        <w:t>, бе отложено вземането на решение за определяне на членове на ОИ</w:t>
      </w:r>
      <w:r w:rsidR="00A539EE" w:rsidRPr="008D306A">
        <w:rPr>
          <w:rFonts w:asciiTheme="minorHAnsi" w:hAnsiTheme="minorHAnsi" w:cstheme="minorHAnsi"/>
          <w:sz w:val="22"/>
          <w:szCs w:val="22"/>
        </w:rPr>
        <w:t>К</w:t>
      </w:r>
      <w:r w:rsidRPr="008D306A">
        <w:rPr>
          <w:rFonts w:asciiTheme="minorHAnsi" w:hAnsiTheme="minorHAnsi" w:cstheme="minorHAnsi"/>
          <w:sz w:val="22"/>
          <w:szCs w:val="22"/>
        </w:rPr>
        <w:t>, които съгласно график да представляват комисията и да присъстват при отварянето на запечатани помещения, в които се съхраняват изборни книжа.</w:t>
      </w:r>
    </w:p>
    <w:p w:rsidR="00AA1742" w:rsidRDefault="00350D4A" w:rsidP="009C0E92">
      <w:pPr>
        <w:pStyle w:val="NormalWeb"/>
        <w:shd w:val="clear" w:color="auto" w:fill="FFFFFF"/>
        <w:spacing w:before="0" w:beforeAutospacing="0" w:after="0" w:afterAutospacing="0"/>
        <w:ind w:firstLine="708"/>
        <w:rPr>
          <w:rFonts w:asciiTheme="minorHAnsi" w:hAnsiTheme="minorHAnsi" w:cstheme="minorHAnsi"/>
          <w:sz w:val="22"/>
          <w:szCs w:val="22"/>
        </w:rPr>
      </w:pPr>
      <w:r>
        <w:rPr>
          <w:rFonts w:asciiTheme="minorHAnsi" w:hAnsiTheme="minorHAnsi" w:cstheme="minorHAnsi"/>
          <w:sz w:val="22"/>
          <w:szCs w:val="22"/>
        </w:rPr>
        <w:t>В настоящото заседание отсъстват същите двама членове</w:t>
      </w:r>
      <w:r w:rsidR="00AF6917">
        <w:rPr>
          <w:rFonts w:asciiTheme="minorHAnsi" w:hAnsiTheme="minorHAnsi" w:cstheme="minorHAnsi"/>
          <w:sz w:val="22"/>
          <w:szCs w:val="22"/>
          <w:lang w:val="en-US"/>
        </w:rPr>
        <w:t xml:space="preserve"> </w:t>
      </w:r>
      <w:r w:rsidR="00AF6917">
        <w:rPr>
          <w:rFonts w:asciiTheme="minorHAnsi" w:hAnsiTheme="minorHAnsi" w:cstheme="minorHAnsi"/>
          <w:sz w:val="22"/>
          <w:szCs w:val="22"/>
        </w:rPr>
        <w:t>и двама други</w:t>
      </w:r>
      <w:r>
        <w:rPr>
          <w:rFonts w:asciiTheme="minorHAnsi" w:hAnsiTheme="minorHAnsi" w:cstheme="minorHAnsi"/>
          <w:sz w:val="22"/>
          <w:szCs w:val="22"/>
        </w:rPr>
        <w:t>. Поради тази причина</w:t>
      </w:r>
      <w:r w:rsidR="00AF6917">
        <w:rPr>
          <w:rFonts w:asciiTheme="minorHAnsi" w:hAnsiTheme="minorHAnsi" w:cstheme="minorHAnsi"/>
          <w:sz w:val="22"/>
          <w:szCs w:val="22"/>
          <w:lang w:val="en-US"/>
        </w:rPr>
        <w:t xml:space="preserve">, </w:t>
      </w:r>
      <w:r w:rsidR="00AF6917">
        <w:rPr>
          <w:rFonts w:asciiTheme="minorHAnsi" w:hAnsiTheme="minorHAnsi" w:cstheme="minorHAnsi"/>
          <w:sz w:val="22"/>
          <w:szCs w:val="22"/>
        </w:rPr>
        <w:t xml:space="preserve">след проведени разисквания </w:t>
      </w:r>
      <w:r w:rsidR="00AF6917">
        <w:rPr>
          <w:rFonts w:asciiTheme="minorHAnsi" w:hAnsiTheme="minorHAnsi" w:cstheme="minorHAnsi"/>
          <w:sz w:val="22"/>
          <w:szCs w:val="22"/>
          <w:lang w:val="en-US"/>
        </w:rPr>
        <w:t xml:space="preserve">, </w:t>
      </w:r>
      <w:r w:rsidR="00AF6917">
        <w:rPr>
          <w:rFonts w:asciiTheme="minorHAnsi" w:hAnsiTheme="minorHAnsi" w:cstheme="minorHAnsi"/>
          <w:sz w:val="22"/>
          <w:szCs w:val="22"/>
        </w:rPr>
        <w:t xml:space="preserve">комисията реши чрез жребий да определи периодите на дежурство за </w:t>
      </w:r>
      <w:r w:rsidR="00AF6917" w:rsidRPr="00AF6917">
        <w:rPr>
          <w:rFonts w:asciiTheme="minorHAnsi" w:hAnsiTheme="minorHAnsi"/>
          <w:sz w:val="22"/>
          <w:szCs w:val="22"/>
        </w:rPr>
        <w:t>Мержана Йорданова Недялкова и Христо Маринов Димов</w:t>
      </w:r>
      <w:r w:rsidR="00AA1742" w:rsidRPr="00AF6917">
        <w:rPr>
          <w:rFonts w:asciiTheme="minorHAnsi" w:hAnsiTheme="minorHAnsi" w:cstheme="minorHAnsi"/>
          <w:sz w:val="22"/>
          <w:szCs w:val="22"/>
        </w:rPr>
        <w:t xml:space="preserve">. </w:t>
      </w:r>
    </w:p>
    <w:p w:rsidR="00AA1742" w:rsidRDefault="00AA1742" w:rsidP="00C7777C">
      <w:pPr>
        <w:pStyle w:val="NormalWeb"/>
        <w:shd w:val="clear" w:color="auto" w:fill="FFFFFF"/>
        <w:spacing w:before="0" w:beforeAutospacing="0" w:after="0" w:afterAutospacing="0"/>
        <w:ind w:firstLine="708"/>
        <w:rPr>
          <w:rFonts w:asciiTheme="minorHAnsi" w:hAnsiTheme="minorHAnsi" w:cstheme="minorHAnsi"/>
          <w:sz w:val="22"/>
          <w:szCs w:val="22"/>
        </w:rPr>
      </w:pPr>
      <w:r>
        <w:rPr>
          <w:rFonts w:asciiTheme="minorHAnsi" w:hAnsiTheme="minorHAnsi" w:cstheme="minorHAnsi"/>
          <w:sz w:val="22"/>
          <w:szCs w:val="22"/>
        </w:rPr>
        <w:lastRenderedPageBreak/>
        <w:t>Председателят подложи на гласуване утвърждаването на приетия график:</w:t>
      </w:r>
      <w:bookmarkStart w:id="0" w:name="_GoBack"/>
      <w:bookmarkEnd w:id="0"/>
    </w:p>
    <w:p w:rsidR="00AA1742" w:rsidRDefault="00AA1742" w:rsidP="00C7777C">
      <w:pPr>
        <w:pStyle w:val="NormalWeb"/>
        <w:shd w:val="clear" w:color="auto" w:fill="FFFFFF"/>
        <w:spacing w:before="0" w:beforeAutospacing="0" w:after="0" w:afterAutospacing="0"/>
        <w:ind w:firstLine="708"/>
        <w:rPr>
          <w:rFonts w:asciiTheme="minorHAnsi" w:hAnsiTheme="minorHAnsi" w:cstheme="minorHAnsi"/>
          <w:sz w:val="22"/>
          <w:szCs w:val="22"/>
        </w:rPr>
      </w:pPr>
    </w:p>
    <w:p w:rsidR="00AA1742" w:rsidRPr="008D306A" w:rsidRDefault="00F231AC" w:rsidP="00AA1742">
      <w:pPr>
        <w:spacing w:after="0" w:line="240" w:lineRule="auto"/>
        <w:ind w:firstLine="708"/>
        <w:jc w:val="both"/>
        <w:rPr>
          <w:rFonts w:asciiTheme="minorHAnsi" w:eastAsia="Verdana" w:hAnsiTheme="minorHAnsi" w:cstheme="minorHAnsi"/>
        </w:rPr>
      </w:pPr>
      <w:r>
        <w:rPr>
          <w:rFonts w:asciiTheme="minorHAnsi" w:eastAsia="Verdana" w:hAnsiTheme="minorHAnsi" w:cstheme="minorHAnsi"/>
        </w:rPr>
        <w:t xml:space="preserve">Гласували: </w:t>
      </w:r>
      <w:r>
        <w:rPr>
          <w:rFonts w:asciiTheme="minorHAnsi" w:eastAsia="Verdana" w:hAnsiTheme="minorHAnsi" w:cstheme="minorHAnsi"/>
          <w:lang w:val="en-US"/>
        </w:rPr>
        <w:t>7</w:t>
      </w:r>
      <w:r w:rsidR="00AA1742" w:rsidRPr="008D306A">
        <w:rPr>
          <w:rFonts w:asciiTheme="minorHAnsi" w:eastAsia="Verdana" w:hAnsiTheme="minorHAnsi" w:cstheme="minorHAnsi"/>
        </w:rPr>
        <w:t>-„за“ / Вера Димитрова Димитрова, Диана Атанасова Атанасова, Афизе Мустафа Шабан, Десислава Бориславова Стоянова, Величко Цветанов Величков, Женя Димитрова Иванова, Тодорка Василева Димитрова, /; против- няма.</w:t>
      </w:r>
    </w:p>
    <w:p w:rsidR="00AA1742" w:rsidRPr="008D306A" w:rsidRDefault="00AA1742" w:rsidP="00AA1742">
      <w:pPr>
        <w:spacing w:after="0" w:line="240" w:lineRule="auto"/>
        <w:rPr>
          <w:rFonts w:asciiTheme="minorHAnsi" w:eastAsia="Verdana" w:hAnsiTheme="minorHAnsi" w:cstheme="minorHAnsi"/>
        </w:rPr>
      </w:pPr>
    </w:p>
    <w:p w:rsidR="00AA1742" w:rsidRPr="008D306A" w:rsidRDefault="00AA1742" w:rsidP="00AA1742">
      <w:pPr>
        <w:spacing w:after="0" w:line="240" w:lineRule="auto"/>
        <w:ind w:firstLine="708"/>
        <w:rPr>
          <w:rFonts w:asciiTheme="minorHAnsi" w:eastAsia="Verdana" w:hAnsiTheme="minorHAnsi" w:cstheme="minorHAnsi"/>
        </w:rPr>
      </w:pPr>
      <w:r w:rsidRPr="008D306A">
        <w:rPr>
          <w:rFonts w:asciiTheme="minorHAnsi" w:eastAsia="Verdana" w:hAnsiTheme="minorHAnsi" w:cstheme="minorHAnsi"/>
        </w:rPr>
        <w:t xml:space="preserve">С единодушие от присъстващите членове, ОИК Велики Преслав взе следното  </w:t>
      </w:r>
    </w:p>
    <w:p w:rsidR="00AA1742" w:rsidRPr="008D306A" w:rsidRDefault="00AA1742" w:rsidP="00AA1742">
      <w:pPr>
        <w:spacing w:after="0" w:line="240" w:lineRule="auto"/>
        <w:rPr>
          <w:rFonts w:asciiTheme="minorHAnsi" w:eastAsia="Verdana" w:hAnsiTheme="minorHAnsi" w:cstheme="minorHAnsi"/>
          <w:sz w:val="24"/>
        </w:rPr>
      </w:pPr>
    </w:p>
    <w:p w:rsidR="00AA1742" w:rsidRPr="008D306A" w:rsidRDefault="00AA1742" w:rsidP="00AA1742">
      <w:pPr>
        <w:spacing w:after="0" w:line="240" w:lineRule="auto"/>
        <w:jc w:val="center"/>
        <w:rPr>
          <w:rFonts w:asciiTheme="minorHAnsi" w:eastAsia="Verdana" w:hAnsiTheme="minorHAnsi" w:cstheme="minorHAnsi"/>
          <w:b/>
          <w:sz w:val="24"/>
        </w:rPr>
      </w:pPr>
      <w:r w:rsidRPr="008D306A">
        <w:rPr>
          <w:rFonts w:asciiTheme="minorHAnsi" w:eastAsia="Verdana" w:hAnsiTheme="minorHAnsi" w:cstheme="minorHAnsi"/>
          <w:b/>
          <w:sz w:val="24"/>
        </w:rPr>
        <w:t>РЕШЕНИЕ</w:t>
      </w:r>
    </w:p>
    <w:p w:rsidR="00AA1742" w:rsidRPr="008D306A" w:rsidRDefault="00AA1742" w:rsidP="00AA1742">
      <w:pPr>
        <w:spacing w:after="0" w:line="240" w:lineRule="auto"/>
        <w:jc w:val="center"/>
        <w:rPr>
          <w:rFonts w:asciiTheme="minorHAnsi" w:eastAsia="Verdana" w:hAnsiTheme="minorHAnsi" w:cstheme="minorHAnsi"/>
          <w:b/>
          <w:sz w:val="24"/>
        </w:rPr>
      </w:pPr>
      <w:r w:rsidRPr="008D306A">
        <w:rPr>
          <w:rFonts w:asciiTheme="minorHAnsi" w:eastAsia="Segoe UI Symbol" w:hAnsiTheme="minorHAnsi" w:cstheme="minorHAnsi"/>
          <w:b/>
          <w:sz w:val="24"/>
        </w:rPr>
        <w:t>№</w:t>
      </w:r>
      <w:r w:rsidR="00CF6B5E">
        <w:rPr>
          <w:rFonts w:asciiTheme="minorHAnsi" w:eastAsia="Verdana" w:hAnsiTheme="minorHAnsi" w:cstheme="minorHAnsi"/>
          <w:b/>
          <w:sz w:val="24"/>
        </w:rPr>
        <w:t xml:space="preserve"> 210</w:t>
      </w:r>
      <w:r w:rsidRPr="008D306A">
        <w:rPr>
          <w:rFonts w:asciiTheme="minorHAnsi" w:eastAsia="Verdana" w:hAnsiTheme="minorHAnsi" w:cstheme="minorHAnsi"/>
          <w:b/>
          <w:sz w:val="24"/>
        </w:rPr>
        <w:t>/ 06.06.2016 г.</w:t>
      </w:r>
    </w:p>
    <w:p w:rsidR="00AA1742" w:rsidRPr="008D306A" w:rsidRDefault="00AA1742" w:rsidP="00AA1742">
      <w:pPr>
        <w:spacing w:after="0" w:line="240" w:lineRule="auto"/>
        <w:jc w:val="center"/>
        <w:rPr>
          <w:rFonts w:asciiTheme="minorHAnsi" w:eastAsia="Verdana" w:hAnsiTheme="minorHAnsi" w:cstheme="minorHAnsi"/>
          <w:b/>
          <w:sz w:val="24"/>
        </w:rPr>
      </w:pPr>
    </w:p>
    <w:p w:rsidR="00AA1742" w:rsidRPr="008D306A" w:rsidRDefault="00AA1742" w:rsidP="00AA1742">
      <w:pPr>
        <w:spacing w:after="0" w:line="240" w:lineRule="auto"/>
        <w:ind w:firstLine="708"/>
        <w:jc w:val="both"/>
        <w:rPr>
          <w:rFonts w:asciiTheme="minorHAnsi" w:eastAsia="Verdana" w:hAnsiTheme="minorHAnsi" w:cstheme="minorHAnsi"/>
        </w:rPr>
      </w:pPr>
      <w:r w:rsidRPr="008D306A">
        <w:rPr>
          <w:rFonts w:asciiTheme="minorHAnsi" w:eastAsia="Verdana" w:hAnsiTheme="minorHAnsi" w:cstheme="minorHAnsi"/>
        </w:rPr>
        <w:t xml:space="preserve">ОТНОСНО: </w:t>
      </w:r>
      <w:r w:rsidR="00CF6B5E">
        <w:t>Определяне на представители на ОИК- Велики Преслав, които да присъстват при отваряне на запечатани помещения, в които се съхраняват изборни материали от местни избори 2015г.</w:t>
      </w:r>
    </w:p>
    <w:p w:rsidR="00AA1742" w:rsidRPr="008D306A" w:rsidRDefault="0022239B" w:rsidP="00AA1742">
      <w:pPr>
        <w:spacing w:after="0" w:line="240" w:lineRule="auto"/>
        <w:ind w:firstLine="708"/>
        <w:jc w:val="both"/>
        <w:rPr>
          <w:rFonts w:asciiTheme="minorHAnsi" w:eastAsia="Verdana" w:hAnsiTheme="minorHAnsi" w:cstheme="minorHAnsi"/>
        </w:rPr>
      </w:pPr>
      <w:r>
        <w:rPr>
          <w:rFonts w:asciiTheme="minorHAnsi" w:eastAsia="Verdana" w:hAnsiTheme="minorHAnsi" w:cstheme="minorHAnsi"/>
        </w:rPr>
        <w:t>На основание чл. 87</w:t>
      </w:r>
      <w:r w:rsidR="00E224B5">
        <w:rPr>
          <w:rFonts w:asciiTheme="minorHAnsi" w:eastAsia="Verdana" w:hAnsiTheme="minorHAnsi" w:cstheme="minorHAnsi"/>
        </w:rPr>
        <w:t xml:space="preserve"> от Изборния кодекс,</w:t>
      </w:r>
      <w:r w:rsidR="00AA1742" w:rsidRPr="008D306A">
        <w:rPr>
          <w:rFonts w:asciiTheme="minorHAnsi" w:eastAsia="Verdana" w:hAnsiTheme="minorHAnsi" w:cstheme="minorHAnsi"/>
        </w:rPr>
        <w:t xml:space="preserve"> ОИК- Велики Преслав</w:t>
      </w:r>
    </w:p>
    <w:p w:rsidR="00AA1742" w:rsidRPr="008D306A" w:rsidRDefault="00AA1742" w:rsidP="00AA1742">
      <w:pPr>
        <w:spacing w:after="0" w:line="240" w:lineRule="auto"/>
        <w:ind w:firstLine="708"/>
        <w:jc w:val="both"/>
        <w:rPr>
          <w:rFonts w:asciiTheme="minorHAnsi" w:eastAsia="Verdana" w:hAnsiTheme="minorHAnsi" w:cstheme="minorHAnsi"/>
        </w:rPr>
      </w:pPr>
      <w:r w:rsidRPr="008D306A">
        <w:rPr>
          <w:rFonts w:asciiTheme="minorHAnsi" w:eastAsia="Verdana" w:hAnsiTheme="minorHAnsi" w:cstheme="minorHAnsi"/>
        </w:rPr>
        <w:t xml:space="preserve"> </w:t>
      </w:r>
    </w:p>
    <w:p w:rsidR="00AA1742" w:rsidRPr="008D306A" w:rsidRDefault="00AA1742" w:rsidP="00AA1742">
      <w:pPr>
        <w:spacing w:after="0" w:line="240" w:lineRule="auto"/>
        <w:jc w:val="center"/>
        <w:rPr>
          <w:rFonts w:asciiTheme="minorHAnsi" w:eastAsia="Verdana" w:hAnsiTheme="minorHAnsi" w:cstheme="minorHAnsi"/>
          <w:b/>
        </w:rPr>
      </w:pPr>
      <w:r w:rsidRPr="008D306A">
        <w:rPr>
          <w:rFonts w:asciiTheme="minorHAnsi" w:eastAsia="Verdana" w:hAnsiTheme="minorHAnsi" w:cstheme="minorHAnsi"/>
          <w:b/>
        </w:rPr>
        <w:t>РЕШИ:</w:t>
      </w:r>
    </w:p>
    <w:p w:rsidR="00AA1742" w:rsidRPr="008D306A" w:rsidRDefault="00AA1742" w:rsidP="00AA1742">
      <w:pPr>
        <w:spacing w:after="0" w:line="240" w:lineRule="auto"/>
        <w:jc w:val="center"/>
        <w:rPr>
          <w:rFonts w:asciiTheme="minorHAnsi" w:eastAsia="Verdana" w:hAnsiTheme="minorHAnsi" w:cstheme="minorHAnsi"/>
          <w:b/>
        </w:rPr>
      </w:pPr>
    </w:p>
    <w:p w:rsidR="00CF6B5E" w:rsidRDefault="00CF6B5E" w:rsidP="00CF6B5E">
      <w:pPr>
        <w:spacing w:after="0" w:line="240" w:lineRule="auto"/>
        <w:ind w:firstLine="708"/>
        <w:jc w:val="both"/>
      </w:pPr>
      <w:r>
        <w:rPr>
          <w:rFonts w:asciiTheme="minorHAnsi" w:eastAsia="Verdana" w:hAnsiTheme="minorHAnsi" w:cstheme="minorHAnsi"/>
          <w:shd w:val="clear" w:color="auto" w:fill="FFFFFF"/>
        </w:rPr>
        <w:t xml:space="preserve">Утвърждава график за дежурства на </w:t>
      </w:r>
      <w:r>
        <w:t>представители на ОИК- Велики Преслав, които да присъстват при отваряне на запечатани помещения, в които се съхраняват изборни материали от местни избори 2015г.</w:t>
      </w:r>
    </w:p>
    <w:p w:rsidR="00CF6B5E" w:rsidRDefault="00CF6B5E" w:rsidP="00CF6B5E">
      <w:pPr>
        <w:spacing w:after="0" w:line="240" w:lineRule="auto"/>
        <w:ind w:firstLine="708"/>
        <w:jc w:val="both"/>
      </w:pPr>
      <w:r>
        <w:t xml:space="preserve"> Графикът следва да бъде публикуван на интернет-страницата на ОИК-Велики Преслав.</w:t>
      </w:r>
    </w:p>
    <w:p w:rsidR="00CF6B5E" w:rsidRDefault="00CF6B5E" w:rsidP="00CF6B5E">
      <w:pPr>
        <w:spacing w:after="0" w:line="240" w:lineRule="auto"/>
        <w:ind w:firstLine="708"/>
        <w:jc w:val="both"/>
      </w:pPr>
    </w:p>
    <w:p w:rsidR="00CF6B5E" w:rsidRDefault="00CF6B5E" w:rsidP="00CF6B5E">
      <w:pPr>
        <w:spacing w:after="0" w:line="240" w:lineRule="auto"/>
        <w:ind w:firstLine="708"/>
        <w:jc w:val="both"/>
        <w:rPr>
          <w:rFonts w:cs="Times New Roman"/>
        </w:rPr>
      </w:pPr>
      <w:r>
        <w:rPr>
          <w:rFonts w:cs="Times New Roman"/>
        </w:rPr>
        <w:t>Решението подлежи на обжалване пред Централната избирателна комисия в срок до 3 дни от обявяването му, по реда на чл. 88, ал. 1 от ИК.</w:t>
      </w:r>
    </w:p>
    <w:p w:rsidR="00CF6B5E" w:rsidRPr="008D306A" w:rsidRDefault="00CF6B5E" w:rsidP="00CF6B5E">
      <w:pPr>
        <w:spacing w:after="0" w:line="240" w:lineRule="auto"/>
        <w:ind w:firstLine="708"/>
        <w:jc w:val="both"/>
        <w:rPr>
          <w:rFonts w:asciiTheme="minorHAnsi" w:eastAsia="Verdana" w:hAnsiTheme="minorHAnsi" w:cstheme="minorHAnsi"/>
        </w:rPr>
      </w:pPr>
    </w:p>
    <w:p w:rsidR="009F7C3F" w:rsidRDefault="009F7C3F" w:rsidP="009F7C3F">
      <w:pPr>
        <w:spacing w:after="0" w:line="240" w:lineRule="auto"/>
        <w:jc w:val="both"/>
        <w:rPr>
          <w:rFonts w:eastAsia="Times New Roman" w:cs="Times New Roman"/>
          <w:sz w:val="24"/>
          <w:szCs w:val="24"/>
          <w:lang w:eastAsia="bg-BG"/>
        </w:rPr>
      </w:pPr>
    </w:p>
    <w:p w:rsidR="00F32382" w:rsidRPr="008D306A" w:rsidRDefault="00F32382" w:rsidP="00C7777C">
      <w:pPr>
        <w:spacing w:after="0" w:line="240" w:lineRule="auto"/>
        <w:rPr>
          <w:rFonts w:asciiTheme="minorHAnsi" w:hAnsiTheme="minorHAnsi" w:cstheme="minorHAnsi"/>
        </w:rPr>
      </w:pPr>
    </w:p>
    <w:p w:rsidR="00F32382" w:rsidRPr="008D306A" w:rsidRDefault="00F32382" w:rsidP="00841EA9">
      <w:pPr>
        <w:spacing w:after="0" w:line="240" w:lineRule="auto"/>
        <w:rPr>
          <w:rFonts w:asciiTheme="minorHAnsi" w:hAnsiTheme="minorHAnsi" w:cstheme="minorHAnsi"/>
        </w:rPr>
      </w:pPr>
      <w:r w:rsidRPr="008D306A">
        <w:rPr>
          <w:rFonts w:asciiTheme="minorHAnsi" w:hAnsiTheme="minorHAnsi" w:cstheme="minorHAnsi"/>
        </w:rPr>
        <w:tab/>
        <w:t xml:space="preserve">Поради изчерпване на дневния </w:t>
      </w:r>
      <w:r w:rsidR="00A539EE" w:rsidRPr="008D306A">
        <w:rPr>
          <w:rFonts w:asciiTheme="minorHAnsi" w:hAnsiTheme="minorHAnsi" w:cstheme="minorHAnsi"/>
        </w:rPr>
        <w:t>ред, заседанието бе закрито в 18.2</w:t>
      </w:r>
      <w:r w:rsidRPr="008D306A">
        <w:rPr>
          <w:rFonts w:asciiTheme="minorHAnsi" w:hAnsiTheme="minorHAnsi" w:cstheme="minorHAnsi"/>
        </w:rPr>
        <w:t>0 часа.</w:t>
      </w:r>
    </w:p>
    <w:p w:rsidR="00F32382" w:rsidRPr="008D306A" w:rsidRDefault="00F32382" w:rsidP="00841EA9">
      <w:pPr>
        <w:pStyle w:val="NormalWeb"/>
        <w:spacing w:before="0" w:beforeAutospacing="0" w:after="0" w:afterAutospacing="0"/>
        <w:ind w:left="4248" w:firstLine="708"/>
        <w:jc w:val="both"/>
        <w:rPr>
          <w:rFonts w:asciiTheme="minorHAnsi" w:hAnsiTheme="minorHAnsi" w:cstheme="minorHAnsi"/>
          <w:b/>
          <w:bCs/>
          <w:sz w:val="22"/>
          <w:szCs w:val="22"/>
        </w:rPr>
      </w:pPr>
    </w:p>
    <w:p w:rsidR="00A539EE" w:rsidRPr="008D306A" w:rsidRDefault="00A539EE" w:rsidP="00841EA9">
      <w:pPr>
        <w:pStyle w:val="NormalWeb"/>
        <w:spacing w:before="0" w:beforeAutospacing="0" w:after="0" w:afterAutospacing="0"/>
        <w:ind w:left="4248" w:firstLine="708"/>
        <w:jc w:val="both"/>
        <w:rPr>
          <w:rFonts w:asciiTheme="minorHAnsi" w:hAnsiTheme="minorHAnsi" w:cstheme="minorHAnsi"/>
          <w:b/>
          <w:bCs/>
          <w:sz w:val="22"/>
          <w:szCs w:val="22"/>
        </w:rPr>
      </w:pPr>
    </w:p>
    <w:p w:rsidR="00F32382" w:rsidRPr="008D306A" w:rsidRDefault="00F32382" w:rsidP="00841EA9">
      <w:pPr>
        <w:pStyle w:val="NormalWeb"/>
        <w:spacing w:before="0" w:beforeAutospacing="0" w:after="0" w:afterAutospacing="0"/>
        <w:ind w:left="4248" w:firstLine="708"/>
        <w:jc w:val="both"/>
        <w:rPr>
          <w:rFonts w:asciiTheme="minorHAnsi" w:hAnsiTheme="minorHAnsi" w:cstheme="minorHAnsi"/>
          <w:b/>
          <w:bCs/>
          <w:sz w:val="22"/>
          <w:szCs w:val="22"/>
        </w:rPr>
      </w:pPr>
      <w:r w:rsidRPr="008D306A">
        <w:rPr>
          <w:rFonts w:asciiTheme="minorHAnsi" w:hAnsiTheme="minorHAnsi" w:cstheme="minorHAnsi"/>
          <w:b/>
          <w:bCs/>
          <w:sz w:val="22"/>
          <w:szCs w:val="22"/>
        </w:rPr>
        <w:t>ПРЕДСЕДАТЕЛ: ………………..</w:t>
      </w:r>
    </w:p>
    <w:p w:rsidR="00F32382" w:rsidRPr="008D306A" w:rsidRDefault="00F32382" w:rsidP="00841EA9">
      <w:pPr>
        <w:pStyle w:val="NormalWeb"/>
        <w:spacing w:before="0" w:beforeAutospacing="0" w:after="0" w:afterAutospacing="0"/>
        <w:jc w:val="both"/>
        <w:rPr>
          <w:rFonts w:asciiTheme="minorHAnsi" w:hAnsiTheme="minorHAnsi" w:cstheme="minorHAnsi"/>
          <w:b/>
          <w:bCs/>
          <w:sz w:val="22"/>
          <w:szCs w:val="22"/>
        </w:rPr>
      </w:pPr>
      <w:r w:rsidRPr="008D306A">
        <w:rPr>
          <w:rFonts w:asciiTheme="minorHAnsi" w:hAnsiTheme="minorHAnsi" w:cstheme="minorHAnsi"/>
          <w:b/>
          <w:bCs/>
          <w:sz w:val="22"/>
          <w:szCs w:val="22"/>
        </w:rPr>
        <w:tab/>
      </w:r>
      <w:r w:rsidRPr="008D306A">
        <w:rPr>
          <w:rFonts w:asciiTheme="minorHAnsi" w:hAnsiTheme="minorHAnsi" w:cstheme="minorHAnsi"/>
          <w:b/>
          <w:bCs/>
          <w:sz w:val="22"/>
          <w:szCs w:val="22"/>
        </w:rPr>
        <w:tab/>
      </w:r>
      <w:r w:rsidRPr="008D306A">
        <w:rPr>
          <w:rFonts w:asciiTheme="minorHAnsi" w:hAnsiTheme="minorHAnsi" w:cstheme="minorHAnsi"/>
          <w:b/>
          <w:bCs/>
          <w:sz w:val="22"/>
          <w:szCs w:val="22"/>
        </w:rPr>
        <w:tab/>
      </w:r>
      <w:r w:rsidRPr="008D306A">
        <w:rPr>
          <w:rFonts w:asciiTheme="minorHAnsi" w:hAnsiTheme="minorHAnsi" w:cstheme="minorHAnsi"/>
          <w:b/>
          <w:bCs/>
          <w:sz w:val="22"/>
          <w:szCs w:val="22"/>
        </w:rPr>
        <w:tab/>
      </w:r>
      <w:r w:rsidRPr="008D306A">
        <w:rPr>
          <w:rFonts w:asciiTheme="minorHAnsi" w:hAnsiTheme="minorHAnsi" w:cstheme="minorHAnsi"/>
          <w:b/>
          <w:bCs/>
          <w:sz w:val="22"/>
          <w:szCs w:val="22"/>
        </w:rPr>
        <w:tab/>
      </w:r>
      <w:r w:rsidRPr="008D306A">
        <w:rPr>
          <w:rFonts w:asciiTheme="minorHAnsi" w:hAnsiTheme="minorHAnsi" w:cstheme="minorHAnsi"/>
          <w:b/>
          <w:bCs/>
          <w:sz w:val="22"/>
          <w:szCs w:val="22"/>
        </w:rPr>
        <w:tab/>
      </w:r>
      <w:r w:rsidRPr="008D306A">
        <w:rPr>
          <w:rFonts w:asciiTheme="minorHAnsi" w:hAnsiTheme="minorHAnsi" w:cstheme="minorHAnsi"/>
          <w:b/>
          <w:bCs/>
          <w:sz w:val="22"/>
          <w:szCs w:val="22"/>
        </w:rPr>
        <w:tab/>
      </w:r>
      <w:r w:rsidRPr="008D306A">
        <w:rPr>
          <w:rFonts w:asciiTheme="minorHAnsi" w:hAnsiTheme="minorHAnsi" w:cstheme="minorHAnsi"/>
          <w:b/>
          <w:bCs/>
          <w:sz w:val="22"/>
          <w:szCs w:val="22"/>
        </w:rPr>
        <w:tab/>
      </w:r>
      <w:r w:rsidRPr="008D306A">
        <w:rPr>
          <w:rFonts w:asciiTheme="minorHAnsi" w:hAnsiTheme="minorHAnsi" w:cstheme="minorHAnsi"/>
          <w:b/>
          <w:bCs/>
          <w:sz w:val="22"/>
          <w:szCs w:val="22"/>
        </w:rPr>
        <w:tab/>
        <w:t>/В. ДИМИТРОВА/</w:t>
      </w:r>
    </w:p>
    <w:p w:rsidR="00F32382" w:rsidRPr="008D306A" w:rsidRDefault="00F32382" w:rsidP="00841EA9">
      <w:pPr>
        <w:pStyle w:val="NormalWeb"/>
        <w:spacing w:before="0" w:beforeAutospacing="0" w:after="0" w:afterAutospacing="0"/>
        <w:jc w:val="both"/>
        <w:rPr>
          <w:rFonts w:asciiTheme="minorHAnsi" w:hAnsiTheme="minorHAnsi" w:cstheme="minorHAnsi"/>
          <w:b/>
          <w:bCs/>
          <w:sz w:val="22"/>
          <w:szCs w:val="22"/>
        </w:rPr>
      </w:pPr>
    </w:p>
    <w:p w:rsidR="00F32382" w:rsidRPr="008D306A" w:rsidRDefault="00F32382" w:rsidP="00841EA9">
      <w:pPr>
        <w:pStyle w:val="NormalWeb"/>
        <w:spacing w:before="0" w:beforeAutospacing="0" w:after="0" w:afterAutospacing="0"/>
        <w:jc w:val="both"/>
        <w:rPr>
          <w:rFonts w:asciiTheme="minorHAnsi" w:hAnsiTheme="minorHAnsi" w:cstheme="minorHAnsi"/>
          <w:b/>
          <w:bCs/>
          <w:sz w:val="22"/>
          <w:szCs w:val="22"/>
        </w:rPr>
      </w:pPr>
      <w:r w:rsidRPr="008D306A">
        <w:rPr>
          <w:rFonts w:asciiTheme="minorHAnsi" w:hAnsiTheme="minorHAnsi" w:cstheme="minorHAnsi"/>
          <w:b/>
          <w:bCs/>
          <w:sz w:val="22"/>
          <w:szCs w:val="22"/>
        </w:rPr>
        <w:tab/>
      </w:r>
      <w:r w:rsidRPr="008D306A">
        <w:rPr>
          <w:rFonts w:asciiTheme="minorHAnsi" w:hAnsiTheme="minorHAnsi" w:cstheme="minorHAnsi"/>
          <w:b/>
          <w:bCs/>
          <w:sz w:val="22"/>
          <w:szCs w:val="22"/>
        </w:rPr>
        <w:tab/>
      </w:r>
      <w:r w:rsidRPr="008D306A">
        <w:rPr>
          <w:rFonts w:asciiTheme="minorHAnsi" w:hAnsiTheme="minorHAnsi" w:cstheme="minorHAnsi"/>
          <w:b/>
          <w:bCs/>
          <w:sz w:val="22"/>
          <w:szCs w:val="22"/>
        </w:rPr>
        <w:tab/>
      </w:r>
      <w:r w:rsidRPr="008D306A">
        <w:rPr>
          <w:rFonts w:asciiTheme="minorHAnsi" w:hAnsiTheme="minorHAnsi" w:cstheme="minorHAnsi"/>
          <w:b/>
          <w:bCs/>
          <w:sz w:val="22"/>
          <w:szCs w:val="22"/>
        </w:rPr>
        <w:tab/>
      </w:r>
      <w:r w:rsidRPr="008D306A">
        <w:rPr>
          <w:rFonts w:asciiTheme="minorHAnsi" w:hAnsiTheme="minorHAnsi" w:cstheme="minorHAnsi"/>
          <w:b/>
          <w:bCs/>
          <w:sz w:val="22"/>
          <w:szCs w:val="22"/>
        </w:rPr>
        <w:tab/>
      </w:r>
      <w:r w:rsidRPr="008D306A">
        <w:rPr>
          <w:rFonts w:asciiTheme="minorHAnsi" w:hAnsiTheme="minorHAnsi" w:cstheme="minorHAnsi"/>
          <w:b/>
          <w:bCs/>
          <w:sz w:val="22"/>
          <w:szCs w:val="22"/>
        </w:rPr>
        <w:tab/>
      </w:r>
      <w:r w:rsidRPr="008D306A">
        <w:rPr>
          <w:rFonts w:asciiTheme="minorHAnsi" w:hAnsiTheme="minorHAnsi" w:cstheme="minorHAnsi"/>
          <w:b/>
          <w:bCs/>
          <w:sz w:val="22"/>
          <w:szCs w:val="22"/>
        </w:rPr>
        <w:tab/>
      </w:r>
    </w:p>
    <w:p w:rsidR="00F32382" w:rsidRPr="008D306A" w:rsidRDefault="00F32382" w:rsidP="00841EA9">
      <w:pPr>
        <w:pStyle w:val="NormalWeb"/>
        <w:spacing w:before="0" w:beforeAutospacing="0" w:after="0" w:afterAutospacing="0"/>
        <w:jc w:val="both"/>
        <w:rPr>
          <w:rFonts w:asciiTheme="minorHAnsi" w:hAnsiTheme="minorHAnsi" w:cstheme="minorHAnsi"/>
          <w:b/>
          <w:bCs/>
          <w:sz w:val="22"/>
          <w:szCs w:val="22"/>
        </w:rPr>
      </w:pPr>
      <w:r w:rsidRPr="008D306A">
        <w:rPr>
          <w:rFonts w:asciiTheme="minorHAnsi" w:hAnsiTheme="minorHAnsi" w:cstheme="minorHAnsi"/>
          <w:b/>
          <w:bCs/>
          <w:sz w:val="22"/>
          <w:szCs w:val="22"/>
        </w:rPr>
        <w:tab/>
      </w:r>
      <w:r w:rsidRPr="008D306A">
        <w:rPr>
          <w:rFonts w:asciiTheme="minorHAnsi" w:hAnsiTheme="minorHAnsi" w:cstheme="minorHAnsi"/>
          <w:b/>
          <w:bCs/>
          <w:sz w:val="22"/>
          <w:szCs w:val="22"/>
        </w:rPr>
        <w:tab/>
      </w:r>
      <w:r w:rsidRPr="008D306A">
        <w:rPr>
          <w:rFonts w:asciiTheme="minorHAnsi" w:hAnsiTheme="minorHAnsi" w:cstheme="minorHAnsi"/>
          <w:b/>
          <w:bCs/>
          <w:sz w:val="22"/>
          <w:szCs w:val="22"/>
        </w:rPr>
        <w:tab/>
      </w:r>
      <w:r w:rsidRPr="008D306A">
        <w:rPr>
          <w:rFonts w:asciiTheme="minorHAnsi" w:hAnsiTheme="minorHAnsi" w:cstheme="minorHAnsi"/>
          <w:b/>
          <w:bCs/>
          <w:sz w:val="22"/>
          <w:szCs w:val="22"/>
        </w:rPr>
        <w:tab/>
      </w:r>
      <w:r w:rsidRPr="008D306A">
        <w:rPr>
          <w:rFonts w:asciiTheme="minorHAnsi" w:hAnsiTheme="minorHAnsi" w:cstheme="minorHAnsi"/>
          <w:b/>
          <w:bCs/>
          <w:sz w:val="22"/>
          <w:szCs w:val="22"/>
        </w:rPr>
        <w:tab/>
      </w:r>
      <w:r w:rsidRPr="008D306A">
        <w:rPr>
          <w:rFonts w:asciiTheme="minorHAnsi" w:hAnsiTheme="minorHAnsi" w:cstheme="minorHAnsi"/>
          <w:b/>
          <w:bCs/>
          <w:sz w:val="22"/>
          <w:szCs w:val="22"/>
        </w:rPr>
        <w:tab/>
      </w:r>
      <w:r w:rsidRPr="008D306A">
        <w:rPr>
          <w:rFonts w:asciiTheme="minorHAnsi" w:hAnsiTheme="minorHAnsi" w:cstheme="minorHAnsi"/>
          <w:b/>
          <w:bCs/>
          <w:sz w:val="22"/>
          <w:szCs w:val="22"/>
        </w:rPr>
        <w:tab/>
        <w:t>СЕКРЕТАР:……………………..</w:t>
      </w:r>
    </w:p>
    <w:p w:rsidR="00F32382" w:rsidRPr="008D306A" w:rsidRDefault="00F32382" w:rsidP="00841EA9">
      <w:pPr>
        <w:pStyle w:val="NormalWeb"/>
        <w:spacing w:before="0" w:beforeAutospacing="0" w:after="0" w:afterAutospacing="0"/>
        <w:jc w:val="both"/>
        <w:rPr>
          <w:rFonts w:asciiTheme="minorHAnsi" w:hAnsiTheme="minorHAnsi" w:cstheme="minorHAnsi"/>
          <w:b/>
          <w:bCs/>
          <w:sz w:val="22"/>
          <w:szCs w:val="22"/>
        </w:rPr>
      </w:pPr>
      <w:r w:rsidRPr="008D306A">
        <w:rPr>
          <w:rFonts w:asciiTheme="minorHAnsi" w:hAnsiTheme="minorHAnsi" w:cstheme="minorHAnsi"/>
          <w:b/>
          <w:bCs/>
          <w:sz w:val="22"/>
          <w:szCs w:val="22"/>
        </w:rPr>
        <w:tab/>
      </w:r>
      <w:r w:rsidRPr="008D306A">
        <w:rPr>
          <w:rFonts w:asciiTheme="minorHAnsi" w:hAnsiTheme="minorHAnsi" w:cstheme="minorHAnsi"/>
          <w:b/>
          <w:bCs/>
          <w:sz w:val="22"/>
          <w:szCs w:val="22"/>
        </w:rPr>
        <w:tab/>
      </w:r>
      <w:r w:rsidRPr="008D306A">
        <w:rPr>
          <w:rFonts w:asciiTheme="minorHAnsi" w:hAnsiTheme="minorHAnsi" w:cstheme="minorHAnsi"/>
          <w:b/>
          <w:bCs/>
          <w:sz w:val="22"/>
          <w:szCs w:val="22"/>
        </w:rPr>
        <w:tab/>
      </w:r>
      <w:r w:rsidRPr="008D306A">
        <w:rPr>
          <w:rFonts w:asciiTheme="minorHAnsi" w:hAnsiTheme="minorHAnsi" w:cstheme="minorHAnsi"/>
          <w:b/>
          <w:bCs/>
          <w:sz w:val="22"/>
          <w:szCs w:val="22"/>
        </w:rPr>
        <w:tab/>
      </w:r>
      <w:r w:rsidRPr="008D306A">
        <w:rPr>
          <w:rFonts w:asciiTheme="minorHAnsi" w:hAnsiTheme="minorHAnsi" w:cstheme="minorHAnsi"/>
          <w:b/>
          <w:bCs/>
          <w:sz w:val="22"/>
          <w:szCs w:val="22"/>
        </w:rPr>
        <w:tab/>
      </w:r>
      <w:r w:rsidRPr="008D306A">
        <w:rPr>
          <w:rFonts w:asciiTheme="minorHAnsi" w:hAnsiTheme="minorHAnsi" w:cstheme="minorHAnsi"/>
          <w:b/>
          <w:bCs/>
          <w:sz w:val="22"/>
          <w:szCs w:val="22"/>
        </w:rPr>
        <w:tab/>
      </w:r>
      <w:r w:rsidRPr="008D306A">
        <w:rPr>
          <w:rFonts w:asciiTheme="minorHAnsi" w:hAnsiTheme="minorHAnsi" w:cstheme="minorHAnsi"/>
          <w:b/>
          <w:bCs/>
          <w:sz w:val="22"/>
          <w:szCs w:val="22"/>
        </w:rPr>
        <w:tab/>
      </w:r>
      <w:r w:rsidRPr="008D306A">
        <w:rPr>
          <w:rFonts w:asciiTheme="minorHAnsi" w:hAnsiTheme="minorHAnsi" w:cstheme="minorHAnsi"/>
          <w:b/>
          <w:bCs/>
          <w:sz w:val="22"/>
          <w:szCs w:val="22"/>
        </w:rPr>
        <w:tab/>
      </w:r>
      <w:r w:rsidRPr="008D306A">
        <w:rPr>
          <w:rFonts w:asciiTheme="minorHAnsi" w:hAnsiTheme="minorHAnsi" w:cstheme="minorHAnsi"/>
          <w:b/>
          <w:bCs/>
          <w:sz w:val="22"/>
          <w:szCs w:val="22"/>
        </w:rPr>
        <w:tab/>
        <w:t>/Д. АТАНАСОВА /</w:t>
      </w:r>
    </w:p>
    <w:sectPr w:rsidR="00F32382" w:rsidRPr="008D306A" w:rsidSect="00841EA9">
      <w:pgSz w:w="11906" w:h="16838"/>
      <w:pgMar w:top="851"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Symbol">
    <w:panose1 w:val="020B0502040204020203"/>
    <w:charset w:val="00"/>
    <w:family w:val="swiss"/>
    <w:pitch w:val="variable"/>
    <w:sig w:usb0="8000006F" w:usb1="1200FBEF" w:usb2="006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0105A"/>
    <w:multiLevelType w:val="hybridMultilevel"/>
    <w:tmpl w:val="4E405EA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oNotTrackMoves/>
  <w:defaultTabStop w:val="708"/>
  <w:hyphenationZone w:val="425"/>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7355"/>
    <w:rsid w:val="000032F0"/>
    <w:rsid w:val="00013E4E"/>
    <w:rsid w:val="00033EA7"/>
    <w:rsid w:val="00033EF0"/>
    <w:rsid w:val="00036BF1"/>
    <w:rsid w:val="0005675D"/>
    <w:rsid w:val="00090CD0"/>
    <w:rsid w:val="00093A92"/>
    <w:rsid w:val="000A7F33"/>
    <w:rsid w:val="000B21BE"/>
    <w:rsid w:val="000C363B"/>
    <w:rsid w:val="000F766E"/>
    <w:rsid w:val="000F7C46"/>
    <w:rsid w:val="00101235"/>
    <w:rsid w:val="00104D62"/>
    <w:rsid w:val="00105248"/>
    <w:rsid w:val="0010647A"/>
    <w:rsid w:val="00113FF0"/>
    <w:rsid w:val="001209DB"/>
    <w:rsid w:val="001327ED"/>
    <w:rsid w:val="0015406B"/>
    <w:rsid w:val="001658CA"/>
    <w:rsid w:val="001A18F7"/>
    <w:rsid w:val="001C2210"/>
    <w:rsid w:val="001C3620"/>
    <w:rsid w:val="001F78E9"/>
    <w:rsid w:val="0021682C"/>
    <w:rsid w:val="0022239B"/>
    <w:rsid w:val="00233E20"/>
    <w:rsid w:val="00240FEA"/>
    <w:rsid w:val="00247D93"/>
    <w:rsid w:val="00274FE5"/>
    <w:rsid w:val="0028595C"/>
    <w:rsid w:val="00286062"/>
    <w:rsid w:val="002A6322"/>
    <w:rsid w:val="002C4F2D"/>
    <w:rsid w:val="002C5173"/>
    <w:rsid w:val="002D6BA5"/>
    <w:rsid w:val="002E5EDE"/>
    <w:rsid w:val="00311060"/>
    <w:rsid w:val="00311B89"/>
    <w:rsid w:val="00311F03"/>
    <w:rsid w:val="003254B0"/>
    <w:rsid w:val="0033228A"/>
    <w:rsid w:val="00335920"/>
    <w:rsid w:val="003477D0"/>
    <w:rsid w:val="00350D4A"/>
    <w:rsid w:val="0036576F"/>
    <w:rsid w:val="00373DCB"/>
    <w:rsid w:val="003814F3"/>
    <w:rsid w:val="003958ED"/>
    <w:rsid w:val="003B5B3A"/>
    <w:rsid w:val="003C4142"/>
    <w:rsid w:val="003D47A1"/>
    <w:rsid w:val="003E3F31"/>
    <w:rsid w:val="003E717D"/>
    <w:rsid w:val="003F3151"/>
    <w:rsid w:val="003F7BB3"/>
    <w:rsid w:val="00403EF5"/>
    <w:rsid w:val="00423BF8"/>
    <w:rsid w:val="00453AF3"/>
    <w:rsid w:val="00465E9C"/>
    <w:rsid w:val="00477878"/>
    <w:rsid w:val="004844E7"/>
    <w:rsid w:val="00490326"/>
    <w:rsid w:val="00495D81"/>
    <w:rsid w:val="004B0BE2"/>
    <w:rsid w:val="004C17AE"/>
    <w:rsid w:val="004C220D"/>
    <w:rsid w:val="004C4E26"/>
    <w:rsid w:val="004C69EA"/>
    <w:rsid w:val="004D798B"/>
    <w:rsid w:val="004F2503"/>
    <w:rsid w:val="004F2DEF"/>
    <w:rsid w:val="004F5CE7"/>
    <w:rsid w:val="004F6219"/>
    <w:rsid w:val="0050148C"/>
    <w:rsid w:val="005048CA"/>
    <w:rsid w:val="00513835"/>
    <w:rsid w:val="00521A64"/>
    <w:rsid w:val="00536FC5"/>
    <w:rsid w:val="00554526"/>
    <w:rsid w:val="005612C2"/>
    <w:rsid w:val="00574CAF"/>
    <w:rsid w:val="005B3090"/>
    <w:rsid w:val="005D3B7D"/>
    <w:rsid w:val="005F2AD9"/>
    <w:rsid w:val="0060080A"/>
    <w:rsid w:val="00605F60"/>
    <w:rsid w:val="00606028"/>
    <w:rsid w:val="00607DEA"/>
    <w:rsid w:val="00610315"/>
    <w:rsid w:val="00611EB2"/>
    <w:rsid w:val="00623213"/>
    <w:rsid w:val="00660304"/>
    <w:rsid w:val="00675B2A"/>
    <w:rsid w:val="006A2A39"/>
    <w:rsid w:val="006A3DFB"/>
    <w:rsid w:val="006C026A"/>
    <w:rsid w:val="006D02DA"/>
    <w:rsid w:val="006D0BB4"/>
    <w:rsid w:val="006D2B54"/>
    <w:rsid w:val="006D46D9"/>
    <w:rsid w:val="006E2166"/>
    <w:rsid w:val="0070591A"/>
    <w:rsid w:val="007116FE"/>
    <w:rsid w:val="007117DB"/>
    <w:rsid w:val="0074388C"/>
    <w:rsid w:val="00746189"/>
    <w:rsid w:val="00776799"/>
    <w:rsid w:val="0078013A"/>
    <w:rsid w:val="00787355"/>
    <w:rsid w:val="007B3C93"/>
    <w:rsid w:val="007B74AB"/>
    <w:rsid w:val="007C1875"/>
    <w:rsid w:val="007C1A1E"/>
    <w:rsid w:val="007C4265"/>
    <w:rsid w:val="007D6D73"/>
    <w:rsid w:val="007E60FD"/>
    <w:rsid w:val="00807F37"/>
    <w:rsid w:val="00815D35"/>
    <w:rsid w:val="0082131B"/>
    <w:rsid w:val="008341AD"/>
    <w:rsid w:val="00841EA9"/>
    <w:rsid w:val="00842123"/>
    <w:rsid w:val="008511D3"/>
    <w:rsid w:val="0085676A"/>
    <w:rsid w:val="00856DB2"/>
    <w:rsid w:val="00856E9E"/>
    <w:rsid w:val="0085760F"/>
    <w:rsid w:val="00860778"/>
    <w:rsid w:val="00861148"/>
    <w:rsid w:val="00861405"/>
    <w:rsid w:val="0086658C"/>
    <w:rsid w:val="00884050"/>
    <w:rsid w:val="008C6318"/>
    <w:rsid w:val="008D306A"/>
    <w:rsid w:val="008E0A29"/>
    <w:rsid w:val="008E1F25"/>
    <w:rsid w:val="008E618E"/>
    <w:rsid w:val="00903E65"/>
    <w:rsid w:val="0091356D"/>
    <w:rsid w:val="00927E3E"/>
    <w:rsid w:val="00941602"/>
    <w:rsid w:val="00941F6E"/>
    <w:rsid w:val="00943067"/>
    <w:rsid w:val="00944C86"/>
    <w:rsid w:val="00945F93"/>
    <w:rsid w:val="00970EA5"/>
    <w:rsid w:val="00972A1B"/>
    <w:rsid w:val="009736E9"/>
    <w:rsid w:val="00974051"/>
    <w:rsid w:val="00977238"/>
    <w:rsid w:val="009A1EF9"/>
    <w:rsid w:val="009A5237"/>
    <w:rsid w:val="009A613B"/>
    <w:rsid w:val="009C0E92"/>
    <w:rsid w:val="009E293A"/>
    <w:rsid w:val="009E461B"/>
    <w:rsid w:val="009E6DBB"/>
    <w:rsid w:val="009F7C3F"/>
    <w:rsid w:val="00A068DE"/>
    <w:rsid w:val="00A075BB"/>
    <w:rsid w:val="00A16ED2"/>
    <w:rsid w:val="00A4253B"/>
    <w:rsid w:val="00A539EE"/>
    <w:rsid w:val="00A91E50"/>
    <w:rsid w:val="00AA1742"/>
    <w:rsid w:val="00AE565F"/>
    <w:rsid w:val="00AF6676"/>
    <w:rsid w:val="00AF6917"/>
    <w:rsid w:val="00B47648"/>
    <w:rsid w:val="00B50371"/>
    <w:rsid w:val="00B65A58"/>
    <w:rsid w:val="00B94BD4"/>
    <w:rsid w:val="00BB4370"/>
    <w:rsid w:val="00BB5C26"/>
    <w:rsid w:val="00BB5DAF"/>
    <w:rsid w:val="00BE2DB8"/>
    <w:rsid w:val="00BF0F0D"/>
    <w:rsid w:val="00BF2A84"/>
    <w:rsid w:val="00BF3820"/>
    <w:rsid w:val="00BF3F61"/>
    <w:rsid w:val="00C00D1D"/>
    <w:rsid w:val="00C07CFC"/>
    <w:rsid w:val="00C10FD3"/>
    <w:rsid w:val="00C31A64"/>
    <w:rsid w:val="00C51BD1"/>
    <w:rsid w:val="00C7777C"/>
    <w:rsid w:val="00C83171"/>
    <w:rsid w:val="00C84674"/>
    <w:rsid w:val="00CC13B6"/>
    <w:rsid w:val="00CD7F07"/>
    <w:rsid w:val="00CF6B5E"/>
    <w:rsid w:val="00D045EB"/>
    <w:rsid w:val="00D11CA7"/>
    <w:rsid w:val="00D23302"/>
    <w:rsid w:val="00D24426"/>
    <w:rsid w:val="00D606B0"/>
    <w:rsid w:val="00D659F1"/>
    <w:rsid w:val="00D768FD"/>
    <w:rsid w:val="00D82492"/>
    <w:rsid w:val="00D82DBB"/>
    <w:rsid w:val="00D9144F"/>
    <w:rsid w:val="00DB7D13"/>
    <w:rsid w:val="00DB7F39"/>
    <w:rsid w:val="00DD2A76"/>
    <w:rsid w:val="00DF71DC"/>
    <w:rsid w:val="00E15598"/>
    <w:rsid w:val="00E224B5"/>
    <w:rsid w:val="00E26FA8"/>
    <w:rsid w:val="00E352ED"/>
    <w:rsid w:val="00E71250"/>
    <w:rsid w:val="00E74B34"/>
    <w:rsid w:val="00E80D07"/>
    <w:rsid w:val="00E907E0"/>
    <w:rsid w:val="00E91369"/>
    <w:rsid w:val="00E96188"/>
    <w:rsid w:val="00EC1734"/>
    <w:rsid w:val="00EC7BDD"/>
    <w:rsid w:val="00ED28CB"/>
    <w:rsid w:val="00EE044E"/>
    <w:rsid w:val="00EE2A25"/>
    <w:rsid w:val="00EE2F87"/>
    <w:rsid w:val="00F1224E"/>
    <w:rsid w:val="00F231AC"/>
    <w:rsid w:val="00F32382"/>
    <w:rsid w:val="00F6678D"/>
    <w:rsid w:val="00F767C1"/>
    <w:rsid w:val="00F772FB"/>
    <w:rsid w:val="00F86E2A"/>
    <w:rsid w:val="00F91963"/>
    <w:rsid w:val="00F931E6"/>
    <w:rsid w:val="00FA6499"/>
    <w:rsid w:val="00FB572B"/>
    <w:rsid w:val="00FD3A49"/>
    <w:rsid w:val="00FF26D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674"/>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D2A76"/>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Hyperlink">
    <w:name w:val="Hyperlink"/>
    <w:basedOn w:val="DefaultParagraphFont"/>
    <w:uiPriority w:val="99"/>
    <w:rsid w:val="00BB4370"/>
    <w:rPr>
      <w:color w:val="0000FF"/>
      <w:u w:val="single"/>
    </w:rPr>
  </w:style>
  <w:style w:type="paragraph" w:styleId="ListParagraph">
    <w:name w:val="List Paragraph"/>
    <w:basedOn w:val="Normal"/>
    <w:uiPriority w:val="99"/>
    <w:qFormat/>
    <w:rsid w:val="00841EA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630578">
      <w:marLeft w:val="0"/>
      <w:marRight w:val="0"/>
      <w:marTop w:val="0"/>
      <w:marBottom w:val="0"/>
      <w:divBdr>
        <w:top w:val="none" w:sz="0" w:space="0" w:color="auto"/>
        <w:left w:val="none" w:sz="0" w:space="0" w:color="auto"/>
        <w:bottom w:val="none" w:sz="0" w:space="0" w:color="auto"/>
        <w:right w:val="none" w:sz="0" w:space="0" w:color="auto"/>
      </w:divBdr>
    </w:div>
    <w:div w:id="682630579">
      <w:marLeft w:val="0"/>
      <w:marRight w:val="0"/>
      <w:marTop w:val="0"/>
      <w:marBottom w:val="0"/>
      <w:divBdr>
        <w:top w:val="none" w:sz="0" w:space="0" w:color="auto"/>
        <w:left w:val="none" w:sz="0" w:space="0" w:color="auto"/>
        <w:bottom w:val="none" w:sz="0" w:space="0" w:color="auto"/>
        <w:right w:val="none" w:sz="0" w:space="0" w:color="auto"/>
      </w:divBdr>
    </w:div>
    <w:div w:id="682630580">
      <w:marLeft w:val="0"/>
      <w:marRight w:val="0"/>
      <w:marTop w:val="0"/>
      <w:marBottom w:val="0"/>
      <w:divBdr>
        <w:top w:val="none" w:sz="0" w:space="0" w:color="auto"/>
        <w:left w:val="none" w:sz="0" w:space="0" w:color="auto"/>
        <w:bottom w:val="none" w:sz="0" w:space="0" w:color="auto"/>
        <w:right w:val="none" w:sz="0" w:space="0" w:color="auto"/>
      </w:divBdr>
    </w:div>
    <w:div w:id="682630581">
      <w:marLeft w:val="0"/>
      <w:marRight w:val="0"/>
      <w:marTop w:val="0"/>
      <w:marBottom w:val="0"/>
      <w:divBdr>
        <w:top w:val="none" w:sz="0" w:space="0" w:color="auto"/>
        <w:left w:val="none" w:sz="0" w:space="0" w:color="auto"/>
        <w:bottom w:val="none" w:sz="0" w:space="0" w:color="auto"/>
        <w:right w:val="none" w:sz="0" w:space="0" w:color="auto"/>
      </w:divBdr>
    </w:div>
    <w:div w:id="682630582">
      <w:marLeft w:val="0"/>
      <w:marRight w:val="0"/>
      <w:marTop w:val="0"/>
      <w:marBottom w:val="0"/>
      <w:divBdr>
        <w:top w:val="none" w:sz="0" w:space="0" w:color="auto"/>
        <w:left w:val="none" w:sz="0" w:space="0" w:color="auto"/>
        <w:bottom w:val="none" w:sz="0" w:space="0" w:color="auto"/>
        <w:right w:val="none" w:sz="0" w:space="0" w:color="auto"/>
      </w:divBdr>
    </w:div>
    <w:div w:id="682630583">
      <w:marLeft w:val="0"/>
      <w:marRight w:val="0"/>
      <w:marTop w:val="0"/>
      <w:marBottom w:val="0"/>
      <w:divBdr>
        <w:top w:val="none" w:sz="0" w:space="0" w:color="auto"/>
        <w:left w:val="none" w:sz="0" w:space="0" w:color="auto"/>
        <w:bottom w:val="none" w:sz="0" w:space="0" w:color="auto"/>
        <w:right w:val="none" w:sz="0" w:space="0" w:color="auto"/>
      </w:divBdr>
    </w:div>
    <w:div w:id="682630584">
      <w:marLeft w:val="0"/>
      <w:marRight w:val="0"/>
      <w:marTop w:val="0"/>
      <w:marBottom w:val="0"/>
      <w:divBdr>
        <w:top w:val="none" w:sz="0" w:space="0" w:color="auto"/>
        <w:left w:val="none" w:sz="0" w:space="0" w:color="auto"/>
        <w:bottom w:val="none" w:sz="0" w:space="0" w:color="auto"/>
        <w:right w:val="none" w:sz="0" w:space="0" w:color="auto"/>
      </w:divBdr>
    </w:div>
    <w:div w:id="682630585">
      <w:marLeft w:val="0"/>
      <w:marRight w:val="0"/>
      <w:marTop w:val="0"/>
      <w:marBottom w:val="0"/>
      <w:divBdr>
        <w:top w:val="none" w:sz="0" w:space="0" w:color="auto"/>
        <w:left w:val="none" w:sz="0" w:space="0" w:color="auto"/>
        <w:bottom w:val="none" w:sz="0" w:space="0" w:color="auto"/>
        <w:right w:val="none" w:sz="0" w:space="0" w:color="auto"/>
      </w:divBdr>
    </w:div>
    <w:div w:id="682630586">
      <w:marLeft w:val="0"/>
      <w:marRight w:val="0"/>
      <w:marTop w:val="0"/>
      <w:marBottom w:val="0"/>
      <w:divBdr>
        <w:top w:val="none" w:sz="0" w:space="0" w:color="auto"/>
        <w:left w:val="none" w:sz="0" w:space="0" w:color="auto"/>
        <w:bottom w:val="none" w:sz="0" w:space="0" w:color="auto"/>
        <w:right w:val="none" w:sz="0" w:space="0" w:color="auto"/>
      </w:divBdr>
    </w:div>
    <w:div w:id="682630587">
      <w:marLeft w:val="0"/>
      <w:marRight w:val="0"/>
      <w:marTop w:val="0"/>
      <w:marBottom w:val="0"/>
      <w:divBdr>
        <w:top w:val="none" w:sz="0" w:space="0" w:color="auto"/>
        <w:left w:val="none" w:sz="0" w:space="0" w:color="auto"/>
        <w:bottom w:val="none" w:sz="0" w:space="0" w:color="auto"/>
        <w:right w:val="none" w:sz="0" w:space="0" w:color="auto"/>
      </w:divBdr>
    </w:div>
    <w:div w:id="682630588">
      <w:marLeft w:val="0"/>
      <w:marRight w:val="0"/>
      <w:marTop w:val="0"/>
      <w:marBottom w:val="0"/>
      <w:divBdr>
        <w:top w:val="none" w:sz="0" w:space="0" w:color="auto"/>
        <w:left w:val="none" w:sz="0" w:space="0" w:color="auto"/>
        <w:bottom w:val="none" w:sz="0" w:space="0" w:color="auto"/>
        <w:right w:val="none" w:sz="0" w:space="0" w:color="auto"/>
      </w:divBdr>
    </w:div>
    <w:div w:id="6826305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ik2723@cik.b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906</TotalTime>
  <Pages>3</Pages>
  <Words>946</Words>
  <Characters>5794</Characters>
  <Application>Microsoft Office Word</Application>
  <DocSecurity>0</DocSecurity>
  <Lines>48</Lines>
  <Paragraphs>13</Paragraphs>
  <ScaleCrop>false</ScaleCrop>
  <HeadingPairs>
    <vt:vector size="2" baseType="variant">
      <vt:variant>
        <vt:lpstr>Заглавие</vt:lpstr>
      </vt:variant>
      <vt:variant>
        <vt:i4>1</vt:i4>
      </vt:variant>
    </vt:vector>
  </HeadingPairs>
  <TitlesOfParts>
    <vt:vector size="1" baseType="lpstr">
      <vt:lpstr/>
    </vt:vector>
  </TitlesOfParts>
  <Company>Obstina Veliki Preslav</Company>
  <LinksUpToDate>false</LinksUpToDate>
  <CharactersWithSpaces>6727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187</cp:revision>
  <cp:lastPrinted>2015-10-25T09:36:00Z</cp:lastPrinted>
  <dcterms:created xsi:type="dcterms:W3CDTF">2015-10-23T13:00:00Z</dcterms:created>
  <dcterms:modified xsi:type="dcterms:W3CDTF">2016-06-06T19:13:00Z</dcterms:modified>
</cp:coreProperties>
</file>